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B236F60" w14:textId="7756237B" w:rsidR="00C24957" w:rsidRPr="0042079B" w:rsidRDefault="00C24957">
      <w:pPr>
        <w:tabs>
          <w:tab w:val="right" w:pos="9638"/>
        </w:tabs>
        <w:rPr>
          <w:rFonts w:ascii="Arial" w:hAnsi="Arial" w:cs="Arial"/>
          <w:b/>
          <w:bCs/>
          <w:noProof/>
          <w:sz w:val="24"/>
          <w:szCs w:val="24"/>
        </w:rPr>
      </w:pPr>
      <w:bookmarkStart w:id="0" w:name="Title"/>
      <w:bookmarkStart w:id="1" w:name="DocumentFor"/>
      <w:bookmarkEnd w:id="0"/>
      <w:bookmarkEnd w:id="1"/>
      <w:r w:rsidRPr="0042079B">
        <w:rPr>
          <w:rFonts w:ascii="Arial" w:hAnsi="Arial" w:cs="Arial"/>
          <w:b/>
          <w:bCs/>
          <w:noProof/>
          <w:sz w:val="24"/>
          <w:szCs w:val="24"/>
        </w:rPr>
        <w:t>SA WG2 Meeting #S2-15</w:t>
      </w:r>
      <w:r w:rsidR="003E7EDE">
        <w:rPr>
          <w:rFonts w:ascii="Arial" w:hAnsi="Arial" w:cs="Arial"/>
          <w:b/>
          <w:bCs/>
          <w:noProof/>
          <w:sz w:val="24"/>
          <w:szCs w:val="24"/>
        </w:rPr>
        <w:t>9</w:t>
      </w:r>
      <w:r w:rsidRPr="0042079B">
        <w:rPr>
          <w:rFonts w:ascii="Arial" w:hAnsi="Arial" w:cs="Arial"/>
          <w:b/>
          <w:bCs/>
          <w:noProof/>
          <w:sz w:val="24"/>
          <w:szCs w:val="24"/>
        </w:rPr>
        <w:tab/>
        <w:t>S2-23</w:t>
      </w:r>
      <w:r w:rsidR="00D16EBF">
        <w:rPr>
          <w:rFonts w:ascii="Arial" w:hAnsi="Arial" w:cs="Arial"/>
          <w:b/>
          <w:bCs/>
          <w:noProof/>
          <w:sz w:val="24"/>
          <w:szCs w:val="24"/>
        </w:rPr>
        <w:t>10879</w:t>
      </w:r>
    </w:p>
    <w:p w14:paraId="4974AD3C" w14:textId="4D5CC3C9" w:rsidR="00C24957" w:rsidRPr="0042079B" w:rsidRDefault="003E7EDE">
      <w:pPr>
        <w:pBdr>
          <w:bottom w:val="single" w:sz="4" w:space="1" w:color="auto"/>
        </w:pBdr>
        <w:tabs>
          <w:tab w:val="right" w:pos="9638"/>
        </w:tabs>
        <w:rPr>
          <w:rFonts w:ascii="Arial" w:hAnsi="Arial" w:cs="Arial"/>
          <w:b/>
          <w:bCs/>
          <w:noProof/>
          <w:sz w:val="24"/>
          <w:szCs w:val="24"/>
        </w:rPr>
      </w:pPr>
      <w:r w:rsidRPr="003E7EDE">
        <w:rPr>
          <w:rFonts w:ascii="Arial" w:hAnsi="Arial" w:cs="Arial"/>
          <w:b/>
          <w:bCs/>
          <w:noProof/>
          <w:sz w:val="24"/>
          <w:szCs w:val="24"/>
        </w:rPr>
        <w:t>Xiamen, China, October 9 – 13, 2023</w:t>
      </w:r>
    </w:p>
    <w:p w14:paraId="1C26BE46" w14:textId="77777777" w:rsidR="00E040DC" w:rsidRPr="00FB3E36" w:rsidRDefault="00E040DC" w:rsidP="00E040DC">
      <w:pPr>
        <w:tabs>
          <w:tab w:val="right" w:pos="9639"/>
        </w:tabs>
        <w:spacing w:after="0"/>
        <w:rPr>
          <w:rFonts w:ascii="Arial" w:hAnsi="Arial" w:cs="Arial"/>
          <w:b/>
          <w:bCs/>
          <w:sz w:val="24"/>
        </w:rPr>
      </w:pPr>
    </w:p>
    <w:p w14:paraId="155E575A" w14:textId="5437AA61" w:rsidR="00E040DC" w:rsidRPr="00E040DC" w:rsidRDefault="00E040DC" w:rsidP="00E040DC">
      <w:pPr>
        <w:keepNext/>
        <w:tabs>
          <w:tab w:val="left" w:pos="2127"/>
        </w:tabs>
        <w:spacing w:after="120"/>
        <w:ind w:left="2126" w:hanging="2126"/>
        <w:outlineLvl w:val="0"/>
        <w:rPr>
          <w:rFonts w:ascii="Arial" w:hAnsi="Arial"/>
          <w:b/>
          <w:sz w:val="24"/>
          <w:szCs w:val="24"/>
        </w:rPr>
      </w:pPr>
      <w:r w:rsidRPr="00E040DC">
        <w:rPr>
          <w:rFonts w:ascii="Arial" w:hAnsi="Arial" w:cs="Arial"/>
          <w:b/>
          <w:sz w:val="24"/>
          <w:szCs w:val="24"/>
        </w:rPr>
        <w:t>Title:</w:t>
      </w:r>
      <w:r w:rsidRPr="00E040DC">
        <w:rPr>
          <w:rFonts w:ascii="Arial" w:hAnsi="Arial" w:cs="Arial"/>
          <w:b/>
          <w:sz w:val="24"/>
          <w:szCs w:val="24"/>
        </w:rPr>
        <w:tab/>
      </w:r>
      <w:r w:rsidR="00880C41">
        <w:rPr>
          <w:rFonts w:ascii="Arial" w:hAnsi="Arial" w:cs="Arial"/>
          <w:b/>
          <w:sz w:val="24"/>
          <w:szCs w:val="24"/>
        </w:rPr>
        <w:t>USRP reorganisation for PIN and 5WWC feature</w:t>
      </w:r>
      <w:r w:rsidR="003E7EDE">
        <w:rPr>
          <w:rFonts w:ascii="Arial" w:hAnsi="Arial" w:cs="Arial"/>
          <w:b/>
          <w:sz w:val="24"/>
          <w:szCs w:val="24"/>
        </w:rPr>
        <w:t>s</w:t>
      </w:r>
    </w:p>
    <w:p w14:paraId="5F49DBF4" w14:textId="101E547D" w:rsidR="00C022E3" w:rsidRPr="00E040DC" w:rsidRDefault="00C022E3" w:rsidP="00E040DC">
      <w:pPr>
        <w:keepNext/>
        <w:tabs>
          <w:tab w:val="left" w:pos="2127"/>
        </w:tabs>
        <w:spacing w:after="120"/>
        <w:ind w:left="2126" w:hanging="2126"/>
        <w:outlineLvl w:val="0"/>
        <w:rPr>
          <w:rFonts w:ascii="Arial" w:hAnsi="Arial"/>
          <w:b/>
          <w:sz w:val="24"/>
          <w:szCs w:val="24"/>
          <w:lang w:val="en-US"/>
        </w:rPr>
      </w:pPr>
      <w:r w:rsidRPr="00E040DC">
        <w:rPr>
          <w:rFonts w:ascii="Arial" w:hAnsi="Arial"/>
          <w:b/>
          <w:sz w:val="24"/>
          <w:szCs w:val="24"/>
          <w:lang w:val="en-US"/>
        </w:rPr>
        <w:t>Source:</w:t>
      </w:r>
      <w:r w:rsidRPr="00E040DC">
        <w:rPr>
          <w:rFonts w:ascii="Arial" w:hAnsi="Arial"/>
          <w:b/>
          <w:sz w:val="24"/>
          <w:szCs w:val="24"/>
          <w:lang w:val="en-US"/>
        </w:rPr>
        <w:tab/>
      </w:r>
      <w:r w:rsidR="00880C41">
        <w:rPr>
          <w:rFonts w:ascii="Arial" w:hAnsi="Arial"/>
          <w:b/>
          <w:sz w:val="24"/>
          <w:szCs w:val="24"/>
          <w:lang w:val="en-US"/>
        </w:rPr>
        <w:t>H</w:t>
      </w:r>
      <w:r w:rsidR="003E7EDE">
        <w:rPr>
          <w:rFonts w:ascii="Arial" w:hAnsi="Arial"/>
          <w:b/>
          <w:sz w:val="24"/>
          <w:szCs w:val="24"/>
          <w:lang w:val="en-US"/>
        </w:rPr>
        <w:t>u</w:t>
      </w:r>
      <w:r w:rsidR="00880C41">
        <w:rPr>
          <w:rFonts w:ascii="Arial" w:hAnsi="Arial"/>
          <w:b/>
          <w:sz w:val="24"/>
          <w:szCs w:val="24"/>
          <w:lang w:val="en-US"/>
        </w:rPr>
        <w:t>awei</w:t>
      </w:r>
      <w:r w:rsidR="003E7EDE">
        <w:rPr>
          <w:rFonts w:ascii="Arial" w:hAnsi="Arial"/>
          <w:b/>
          <w:sz w:val="24"/>
          <w:szCs w:val="24"/>
          <w:lang w:val="en-US"/>
        </w:rPr>
        <w:t xml:space="preserve">, </w:t>
      </w:r>
      <w:proofErr w:type="spellStart"/>
      <w:r w:rsidR="003E7EDE">
        <w:rPr>
          <w:rFonts w:ascii="Arial" w:hAnsi="Arial"/>
          <w:b/>
          <w:sz w:val="24"/>
          <w:szCs w:val="24"/>
          <w:lang w:val="en-US"/>
        </w:rPr>
        <w:t>Hisilicon</w:t>
      </w:r>
      <w:proofErr w:type="spellEnd"/>
    </w:p>
    <w:p w14:paraId="2F880BB0" w14:textId="77777777" w:rsidR="00C022E3" w:rsidRPr="00E040DC" w:rsidRDefault="00C022E3" w:rsidP="00E040DC">
      <w:pPr>
        <w:keepNext/>
        <w:tabs>
          <w:tab w:val="left" w:pos="2127"/>
        </w:tabs>
        <w:spacing w:after="120"/>
        <w:ind w:left="2126" w:hanging="2126"/>
        <w:outlineLvl w:val="0"/>
        <w:rPr>
          <w:rFonts w:ascii="Arial" w:hAnsi="Arial"/>
          <w:b/>
          <w:sz w:val="24"/>
          <w:szCs w:val="24"/>
          <w:lang w:eastAsia="zh-CN"/>
        </w:rPr>
      </w:pPr>
      <w:r w:rsidRPr="00E040DC">
        <w:rPr>
          <w:rFonts w:ascii="Arial" w:hAnsi="Arial"/>
          <w:b/>
          <w:sz w:val="24"/>
          <w:szCs w:val="24"/>
        </w:rPr>
        <w:t>Document for:</w:t>
      </w:r>
      <w:r w:rsidRPr="00E040DC">
        <w:rPr>
          <w:rFonts w:ascii="Arial" w:hAnsi="Arial"/>
          <w:b/>
          <w:sz w:val="24"/>
          <w:szCs w:val="24"/>
        </w:rPr>
        <w:tab/>
      </w:r>
      <w:r w:rsidRPr="00E040DC">
        <w:rPr>
          <w:rFonts w:ascii="Arial" w:hAnsi="Arial"/>
          <w:b/>
          <w:sz w:val="24"/>
          <w:szCs w:val="24"/>
          <w:lang w:eastAsia="zh-CN"/>
        </w:rPr>
        <w:t>Discussion</w:t>
      </w:r>
    </w:p>
    <w:p w14:paraId="113535EF" w14:textId="04FDFEF5" w:rsidR="00C022E3" w:rsidRDefault="00C022E3" w:rsidP="00E040DC">
      <w:pPr>
        <w:keepNext/>
        <w:tabs>
          <w:tab w:val="left" w:pos="2127"/>
        </w:tabs>
        <w:spacing w:after="120"/>
        <w:ind w:left="2126" w:hanging="2126"/>
        <w:rPr>
          <w:rFonts w:ascii="Arial" w:hAnsi="Arial"/>
          <w:b/>
          <w:sz w:val="24"/>
          <w:szCs w:val="24"/>
        </w:rPr>
      </w:pPr>
      <w:r w:rsidRPr="00E040DC">
        <w:rPr>
          <w:rFonts w:ascii="Arial" w:hAnsi="Arial"/>
          <w:b/>
          <w:sz w:val="24"/>
          <w:szCs w:val="24"/>
        </w:rPr>
        <w:t>Agenda Item:</w:t>
      </w:r>
      <w:r w:rsidRPr="00E040DC">
        <w:rPr>
          <w:rFonts w:ascii="Arial" w:hAnsi="Arial"/>
          <w:b/>
          <w:sz w:val="24"/>
          <w:szCs w:val="24"/>
        </w:rPr>
        <w:tab/>
      </w:r>
      <w:r w:rsidR="003E7EDE">
        <w:rPr>
          <w:rFonts w:ascii="Arial" w:hAnsi="Arial"/>
          <w:b/>
          <w:sz w:val="24"/>
          <w:szCs w:val="24"/>
        </w:rPr>
        <w:t>9.20.2</w:t>
      </w:r>
    </w:p>
    <w:p w14:paraId="4162C0E1" w14:textId="77777777" w:rsidR="00E040DC" w:rsidRPr="00E040DC" w:rsidRDefault="00E040DC" w:rsidP="00E040DC">
      <w:pPr>
        <w:spacing w:after="120"/>
        <w:rPr>
          <w:rFonts w:ascii="Arial" w:hAnsi="Arial" w:cs="Arial"/>
          <w:sz w:val="24"/>
          <w:szCs w:val="24"/>
          <w:lang w:eastAsia="zh-CN"/>
        </w:rPr>
      </w:pPr>
      <w:r w:rsidRPr="00E040DC">
        <w:rPr>
          <w:rFonts w:ascii="Arial" w:hAnsi="Arial" w:cs="Arial"/>
          <w:sz w:val="24"/>
          <w:szCs w:val="24"/>
        </w:rPr>
        <w:t>Abstract:</w:t>
      </w:r>
      <w:r w:rsidRPr="00E040DC">
        <w:rPr>
          <w:rFonts w:ascii="Arial" w:hAnsi="Arial" w:cs="Arial"/>
          <w:sz w:val="24"/>
          <w:szCs w:val="24"/>
        </w:rPr>
        <w:tab/>
      </w:r>
      <w:r w:rsidR="00880C41">
        <w:rPr>
          <w:rFonts w:ascii="Arial" w:hAnsi="Arial" w:cs="Arial"/>
          <w:sz w:val="24"/>
          <w:szCs w:val="24"/>
        </w:rPr>
        <w:t>This paper describe</w:t>
      </w:r>
      <w:r w:rsidR="00F172F8">
        <w:rPr>
          <w:rFonts w:ascii="Arial" w:hAnsi="Arial" w:cs="Arial"/>
          <w:sz w:val="24"/>
          <w:szCs w:val="24"/>
        </w:rPr>
        <w:t>s</w:t>
      </w:r>
      <w:r w:rsidR="00880C41">
        <w:rPr>
          <w:rFonts w:ascii="Arial" w:hAnsi="Arial" w:cs="Arial"/>
          <w:sz w:val="24"/>
          <w:szCs w:val="24"/>
        </w:rPr>
        <w:t xml:space="preserve"> the target of URSP revisions for PIN and 5WWC considering that </w:t>
      </w:r>
      <w:r w:rsidR="007C288D">
        <w:rPr>
          <w:rFonts w:ascii="Arial" w:hAnsi="Arial" w:cs="Arial"/>
          <w:sz w:val="24"/>
          <w:szCs w:val="24"/>
        </w:rPr>
        <w:t>PIN</w:t>
      </w:r>
      <w:r w:rsidR="00880C41">
        <w:rPr>
          <w:rFonts w:ascii="Arial" w:hAnsi="Arial" w:cs="Arial"/>
          <w:sz w:val="24"/>
          <w:szCs w:val="24"/>
        </w:rPr>
        <w:t xml:space="preserve"> is not in the agenda in this meeting.</w:t>
      </w:r>
    </w:p>
    <w:p w14:paraId="048E5447" w14:textId="77777777" w:rsidR="00C022E3" w:rsidRPr="00E040DC" w:rsidRDefault="00C022E3" w:rsidP="00E040DC">
      <w:pPr>
        <w:pBdr>
          <w:top w:val="single" w:sz="4" w:space="1" w:color="auto"/>
        </w:pBdr>
      </w:pPr>
    </w:p>
    <w:p w14:paraId="6343E7C8" w14:textId="77777777" w:rsidR="00E040DC" w:rsidRDefault="004F5504" w:rsidP="004F5504">
      <w:pPr>
        <w:pStyle w:val="Heading1"/>
      </w:pPr>
      <w:r>
        <w:t xml:space="preserve">1 Discussion </w:t>
      </w:r>
    </w:p>
    <w:p w14:paraId="3F1FC224" w14:textId="77777777" w:rsidR="004F5504" w:rsidRDefault="004F5504">
      <w:r>
        <w:t xml:space="preserve">The URSP policy includes specification only related to 5WWC and PIN, we consider that is preferable for future proof extension to organize the documentation with part that are </w:t>
      </w:r>
      <w:proofErr w:type="spellStart"/>
      <w:r>
        <w:t>commonon</w:t>
      </w:r>
      <w:proofErr w:type="spellEnd"/>
      <w:r>
        <w:t xml:space="preserve"> for any features and then to have the specification which are specific for any feature in order to simplify the readability and the management of the specification.</w:t>
      </w:r>
      <w:r w:rsidR="00EF3E51">
        <w:t xml:space="preserve"> </w:t>
      </w:r>
      <w:proofErr w:type="gramStart"/>
      <w:r w:rsidR="00EF3E51">
        <w:t>Specifically</w:t>
      </w:r>
      <w:proofErr w:type="gramEnd"/>
      <w:r w:rsidR="00EF3E51">
        <w:t xml:space="preserve"> for 5WWC, we would like to propose to move the UESP part in TS 23.316 in order to continue to keep all specifications related in 5WWC in the same TS.</w:t>
      </w:r>
    </w:p>
    <w:p w14:paraId="4067BACA" w14:textId="77777777" w:rsidR="00EF3E51" w:rsidRDefault="004F5504">
      <w:proofErr w:type="gramStart"/>
      <w:r>
        <w:t>Unfortunately</w:t>
      </w:r>
      <w:proofErr w:type="gramEnd"/>
      <w:r>
        <w:t xml:space="preserve"> in this meet</w:t>
      </w:r>
      <w:r w:rsidR="00EF3E51">
        <w:t>ing</w:t>
      </w:r>
      <w:r>
        <w:t xml:space="preserve"> only </w:t>
      </w:r>
      <w:r w:rsidR="006A3FC9">
        <w:t>5WWC</w:t>
      </w:r>
      <w:r>
        <w:t xml:space="preserve"> is in the agenda while </w:t>
      </w:r>
      <w:r w:rsidR="006A3FC9">
        <w:t>PIN</w:t>
      </w:r>
      <w:r>
        <w:t xml:space="preserve"> is not in agenda</w:t>
      </w:r>
      <w:r w:rsidR="006A3FC9">
        <w:t xml:space="preserve"> </w:t>
      </w:r>
      <w:proofErr w:type="spellStart"/>
      <w:r w:rsidR="006A3FC9">
        <w:t>an din</w:t>
      </w:r>
      <w:proofErr w:type="spellEnd"/>
      <w:r w:rsidR="006A3FC9">
        <w:t xml:space="preserve"> last meeting the document has been not handled</w:t>
      </w:r>
      <w:r>
        <w:t xml:space="preserve">, therefore better </w:t>
      </w:r>
      <w:proofErr w:type="spellStart"/>
      <w:r>
        <w:t>understading</w:t>
      </w:r>
      <w:proofErr w:type="spellEnd"/>
      <w:r>
        <w:t xml:space="preserve"> the proposal in Annex 1 we include the overall CR including both PIN &amp; 5WWC, where the </w:t>
      </w:r>
      <w:proofErr w:type="spellStart"/>
      <w:r>
        <w:t>cnages</w:t>
      </w:r>
      <w:proofErr w:type="spellEnd"/>
      <w:r>
        <w:t xml:space="preserve"> related to 5WWC are shown in yellow. </w:t>
      </w:r>
      <w:r w:rsidR="00EF3E51">
        <w:t xml:space="preserve">Annex 2 includes the text to be moved in TS 23.316. It should be noted that </w:t>
      </w:r>
      <w:proofErr w:type="spellStart"/>
      <w:r w:rsidR="00EF3E51">
        <w:t>addional</w:t>
      </w:r>
      <w:proofErr w:type="spellEnd"/>
      <w:r w:rsidR="00EF3E51">
        <w:t xml:space="preserve"> </w:t>
      </w:r>
      <w:proofErr w:type="spellStart"/>
      <w:r w:rsidR="00EF3E51">
        <w:t>revison</w:t>
      </w:r>
      <w:proofErr w:type="spellEnd"/>
      <w:r w:rsidR="00EF3E51">
        <w:t xml:space="preserve"> are required in order to fix the specification. These technical changes are also shown. </w:t>
      </w:r>
    </w:p>
    <w:p w14:paraId="6675BDCF" w14:textId="037E2EE4" w:rsidR="004F5504" w:rsidRDefault="004F5504">
      <w:r>
        <w:t xml:space="preserve">The CR in </w:t>
      </w:r>
      <w:bookmarkStart w:id="2" w:name="_GoBack"/>
      <w:bookmarkEnd w:id="2"/>
      <w:r w:rsidR="00EF3E51" w:rsidRPr="00D16EBF">
        <w:t>S2-</w:t>
      </w:r>
      <w:proofErr w:type="gramStart"/>
      <w:r w:rsidR="00EF3E51" w:rsidRPr="00D16EBF">
        <w:t>23</w:t>
      </w:r>
      <w:r w:rsidR="00D16EBF" w:rsidRPr="00D16EBF">
        <w:t>10877</w:t>
      </w:r>
      <w:r w:rsidR="00EF3E51" w:rsidRPr="00D16EBF">
        <w:t xml:space="preserve"> </w:t>
      </w:r>
      <w:r w:rsidRPr="00D16EBF">
        <w:t xml:space="preserve"> </w:t>
      </w:r>
      <w:r w:rsidR="006A3FC9" w:rsidRPr="00D16EBF">
        <w:t>and</w:t>
      </w:r>
      <w:proofErr w:type="gramEnd"/>
      <w:r w:rsidR="006A3FC9" w:rsidRPr="00D16EBF">
        <w:t xml:space="preserve"> S2-23</w:t>
      </w:r>
      <w:r w:rsidR="00D16EBF" w:rsidRPr="00D16EBF">
        <w:t>10878</w:t>
      </w:r>
      <w:r w:rsidR="006A3FC9">
        <w:t xml:space="preserve">  </w:t>
      </w:r>
      <w:r w:rsidR="00EF3E51">
        <w:t>o</w:t>
      </w:r>
      <w:r>
        <w:t xml:space="preserve">nly the </w:t>
      </w:r>
      <w:r w:rsidR="00EF3E51">
        <w:t>revisions are</w:t>
      </w:r>
      <w:r>
        <w:t xml:space="preserve"> </w:t>
      </w:r>
      <w:r w:rsidR="00EF3E51">
        <w:t xml:space="preserve">implemented </w:t>
      </w:r>
      <w:r>
        <w:t xml:space="preserve"> </w:t>
      </w:r>
      <w:r w:rsidR="006A3FC9">
        <w:t xml:space="preserve">5WWC </w:t>
      </w:r>
      <w:r>
        <w:t xml:space="preserve">leaving the text on </w:t>
      </w:r>
      <w:r w:rsidR="006A3FC9">
        <w:t>PIN</w:t>
      </w:r>
      <w:r>
        <w:t xml:space="preserve"> where is </w:t>
      </w:r>
      <w:r w:rsidR="00EF3E51">
        <w:t xml:space="preserve">it </w:t>
      </w:r>
      <w:r>
        <w:t xml:space="preserve">in order to be moved </w:t>
      </w:r>
      <w:r w:rsidR="00EF3E51">
        <w:t xml:space="preserve">with specific CR  in </w:t>
      </w:r>
      <w:r w:rsidR="006A3FC9">
        <w:t>November</w:t>
      </w:r>
      <w:r>
        <w:t xml:space="preserve"> </w:t>
      </w:r>
      <w:r w:rsidR="00EF3E51">
        <w:t>.</w:t>
      </w:r>
    </w:p>
    <w:p w14:paraId="4DFF93A7" w14:textId="77777777" w:rsidR="004F5504" w:rsidRDefault="004F5504"/>
    <w:p w14:paraId="60D04542" w14:textId="77777777" w:rsidR="004F5504" w:rsidRDefault="004F5504" w:rsidP="004F5504">
      <w:pPr>
        <w:pStyle w:val="Heading1"/>
      </w:pPr>
      <w:r>
        <w:t>Annex 1 – CR to 23.503 including PIN &amp; 5WWC changes</w:t>
      </w:r>
    </w:p>
    <w:p w14:paraId="30FDDBC8" w14:textId="77777777" w:rsidR="004F5504" w:rsidRDefault="004F5504" w:rsidP="004F5504">
      <w:r>
        <w:t>The changes related to 5WWC are shown in yellow</w:t>
      </w:r>
    </w:p>
    <w:p w14:paraId="118AC0C4" w14:textId="77777777" w:rsidR="007C288D" w:rsidRPr="003D4ABF" w:rsidRDefault="007C288D" w:rsidP="007C288D">
      <w:pPr>
        <w:pStyle w:val="Heading5"/>
      </w:pPr>
      <w:bookmarkStart w:id="3" w:name="_Toc138395152"/>
      <w:r w:rsidRPr="003D4ABF">
        <w:t>6.1.2.2.1</w:t>
      </w:r>
      <w:r w:rsidRPr="003D4ABF">
        <w:tab/>
        <w:t>General</w:t>
      </w:r>
      <w:bookmarkEnd w:id="3"/>
    </w:p>
    <w:p w14:paraId="1311C92B" w14:textId="77777777" w:rsidR="007C288D" w:rsidRPr="003D4ABF" w:rsidRDefault="007C288D" w:rsidP="007C288D">
      <w:r w:rsidRPr="003D4ABF">
        <w:t>The 5GC shall be able to provide policy information from the PCF to the UE. Such UE policy information includes:</w:t>
      </w:r>
    </w:p>
    <w:p w14:paraId="2C5F1F4F" w14:textId="77777777" w:rsidR="007C288D" w:rsidRPr="003D4ABF" w:rsidRDefault="007C288D" w:rsidP="007C288D">
      <w:pPr>
        <w:pStyle w:val="B1"/>
      </w:pPr>
      <w:r w:rsidRPr="003D4ABF">
        <w:t>1)</w:t>
      </w:r>
      <w:r w:rsidRPr="003D4ABF">
        <w:tab/>
        <w:t>Access Network Discovery &amp; Selection Policy (ANDSP): It is used by the UE for selecting non-3GPP accesses and for selection of the N3IWF in the PLMN. The structure and the content of this policy are specified in clause 6.6.1.</w:t>
      </w:r>
    </w:p>
    <w:p w14:paraId="5840E560" w14:textId="77777777" w:rsidR="007C288D" w:rsidRDefault="007C288D" w:rsidP="007C288D">
      <w:pPr>
        <w:pStyle w:val="B1"/>
      </w:pPr>
      <w:r w:rsidRPr="003D4ABF">
        <w:t>2)</w:t>
      </w:r>
      <w:r w:rsidRPr="003D4ABF">
        <w:tab/>
        <w:t>UE Route Selection Policy (URSP): This policy is used by the UE to determine if a detected application</w:t>
      </w:r>
      <w:r>
        <w:t xml:space="preserve"> </w:t>
      </w:r>
      <w:del w:id="4" w:author="Huawei2" w:date="2023-09-21T11:03:00Z">
        <w:r w:rsidRPr="007C288D" w:rsidDel="007C288D">
          <w:rPr>
            <w:highlight w:val="green"/>
          </w:rPr>
          <w:delText>or a PIN</w:delText>
        </w:r>
      </w:del>
      <w:del w:id="5" w:author="Huawei2" w:date="2023-09-12T16:39:00Z">
        <w:r w:rsidDel="00C728F1">
          <w:delText xml:space="preserve"> and by a 5G-RG to determine if a an AUN3 device (defined in TS 23.316 [27]) or a Connectivity Group (defined in TS 23.316 [27])</w:delText>
        </w:r>
      </w:del>
      <w:r>
        <w:t>:</w:t>
      </w:r>
    </w:p>
    <w:p w14:paraId="4CAC7F3F" w14:textId="77777777" w:rsidR="007C288D" w:rsidRDefault="007C288D" w:rsidP="007C288D">
      <w:pPr>
        <w:pStyle w:val="B2"/>
      </w:pPr>
      <w:r>
        <w:t>-</w:t>
      </w:r>
      <w:r>
        <w:tab/>
      </w:r>
      <w:r w:rsidRPr="003D4ABF">
        <w:t>can be associated to an established PDU Session</w:t>
      </w:r>
      <w:r>
        <w:t>; or</w:t>
      </w:r>
    </w:p>
    <w:p w14:paraId="109A78E5" w14:textId="77777777" w:rsidR="007C288D" w:rsidRDefault="007C288D" w:rsidP="007C288D">
      <w:pPr>
        <w:pStyle w:val="B2"/>
      </w:pPr>
      <w:r>
        <w:t>-</w:t>
      </w:r>
      <w:r>
        <w:tab/>
      </w:r>
      <w:r w:rsidRPr="003D4ABF">
        <w:t>can be offloaded to non-3GPP access outside a PDU Session</w:t>
      </w:r>
      <w:r>
        <w:t>; or</w:t>
      </w:r>
    </w:p>
    <w:p w14:paraId="111C96FA" w14:textId="77777777" w:rsidR="007C288D" w:rsidRDefault="007C288D" w:rsidP="007C288D">
      <w:pPr>
        <w:pStyle w:val="B2"/>
      </w:pPr>
      <w:r>
        <w:t>-</w:t>
      </w:r>
      <w:r>
        <w:tab/>
      </w:r>
      <w:r w:rsidRPr="003D4ABF">
        <w:t xml:space="preserve">can be routed via a </w:t>
      </w:r>
      <w:proofErr w:type="spellStart"/>
      <w:r w:rsidRPr="003D4ABF">
        <w:t>ProSe</w:t>
      </w:r>
      <w:proofErr w:type="spellEnd"/>
      <w:r w:rsidRPr="003D4ABF">
        <w:t xml:space="preserve"> Layer-3 UE-to-Network Relay outside a PDU session</w:t>
      </w:r>
      <w:r>
        <w:t>; or</w:t>
      </w:r>
    </w:p>
    <w:p w14:paraId="10D8A7A0" w14:textId="77777777" w:rsidR="007C288D" w:rsidRDefault="007C288D" w:rsidP="007C288D">
      <w:pPr>
        <w:pStyle w:val="B2"/>
      </w:pPr>
      <w:r>
        <w:t>-</w:t>
      </w:r>
      <w:r>
        <w:tab/>
        <w:t xml:space="preserve">multi-path communication via 5G </w:t>
      </w:r>
      <w:proofErr w:type="spellStart"/>
      <w:r>
        <w:t>ProSe</w:t>
      </w:r>
      <w:proofErr w:type="spellEnd"/>
      <w:r>
        <w:t xml:space="preserve"> Layer-3 UE-to-Network Relay outside of a PDU session and over </w:t>
      </w:r>
      <w:proofErr w:type="spellStart"/>
      <w:r>
        <w:t>Uu</w:t>
      </w:r>
      <w:proofErr w:type="spellEnd"/>
      <w:r>
        <w:t xml:space="preserve"> reference point or either path;</w:t>
      </w:r>
      <w:r w:rsidRPr="003D4ABF">
        <w:t xml:space="preserve"> or</w:t>
      </w:r>
    </w:p>
    <w:p w14:paraId="62A35E71" w14:textId="77777777" w:rsidR="007C288D" w:rsidRDefault="007C288D" w:rsidP="007C288D">
      <w:pPr>
        <w:pStyle w:val="B2"/>
      </w:pPr>
      <w:r>
        <w:t>-</w:t>
      </w:r>
      <w:r>
        <w:tab/>
      </w:r>
      <w:r w:rsidRPr="003D4ABF">
        <w:t>can trigger the establishment of a new PDU Session.</w:t>
      </w:r>
    </w:p>
    <w:p w14:paraId="306B1388" w14:textId="77777777" w:rsidR="007C288D" w:rsidDel="00C728F1" w:rsidRDefault="007C288D" w:rsidP="007C288D">
      <w:pPr>
        <w:pStyle w:val="B1"/>
        <w:rPr>
          <w:del w:id="6" w:author="Huawei2" w:date="2023-09-12T16:41:00Z"/>
        </w:rPr>
      </w:pPr>
      <w:del w:id="7" w:author="Huawei2" w:date="2023-09-12T16:41:00Z">
        <w:r w:rsidDel="00C728F1">
          <w:tab/>
        </w:r>
      </w:del>
      <w:del w:id="8" w:author="Huawei2" w:date="2023-09-12T16:40:00Z">
        <w:r w:rsidDel="00C728F1">
          <w:delText>Further details of</w:delText>
        </w:r>
      </w:del>
      <w:del w:id="9" w:author="Huawei2" w:date="2023-09-12T16:41:00Z">
        <w:r w:rsidDel="00C728F1">
          <w:delText xml:space="preserve"> use of URSP rules by 5G-RG for application, AUN3 devices and Connectivity Groups devices are also defined in TS 23.316 [27].</w:delText>
        </w:r>
      </w:del>
    </w:p>
    <w:p w14:paraId="16D91343" w14:textId="77777777" w:rsidR="007C288D" w:rsidDel="00C728F1" w:rsidRDefault="007C288D" w:rsidP="007C288D">
      <w:pPr>
        <w:pStyle w:val="B1"/>
        <w:rPr>
          <w:del w:id="10" w:author="Huawei2" w:date="2023-09-12T16:41:00Z"/>
        </w:rPr>
      </w:pPr>
      <w:del w:id="11" w:author="Huawei2" w:date="2023-09-12T16:41:00Z">
        <w:r w:rsidDel="00C728F1">
          <w:lastRenderedPageBreak/>
          <w:tab/>
          <w:delText>For traffic generated on the 5G-RG itself, the 5G-RG behaves as a UE.</w:delText>
        </w:r>
      </w:del>
    </w:p>
    <w:p w14:paraId="20C4B66D" w14:textId="77777777" w:rsidR="007C288D" w:rsidRPr="003D4ABF" w:rsidRDefault="007C288D" w:rsidP="007C288D">
      <w:pPr>
        <w:pStyle w:val="B1"/>
      </w:pPr>
      <w:r>
        <w:tab/>
      </w:r>
      <w:r w:rsidRPr="003D4ABF">
        <w:t>The structure and the content of this policy are specified in clause 6.6.2. A URSP rule includes one Traffic descriptor that specifies the matching criteria and one or more of the following components:</w:t>
      </w:r>
    </w:p>
    <w:p w14:paraId="35973935" w14:textId="77777777" w:rsidR="007C288D" w:rsidRPr="003D4ABF" w:rsidRDefault="007C288D" w:rsidP="007C288D">
      <w:pPr>
        <w:pStyle w:val="B2"/>
      </w:pPr>
      <w:r w:rsidRPr="003D4ABF">
        <w:t>2a)</w:t>
      </w:r>
      <w:r w:rsidRPr="003D4ABF">
        <w:tab/>
        <w:t>SSC Mode Selection Policy (SSCMSP): This is used by the UE to associate the matching application</w:t>
      </w:r>
      <w:del w:id="12" w:author="Huawei2" w:date="2023-09-21T11:04:00Z">
        <w:r w:rsidRPr="007C288D" w:rsidDel="007C288D">
          <w:rPr>
            <w:highlight w:val="green"/>
          </w:rPr>
          <w:delText>/PIN</w:delText>
        </w:r>
      </w:del>
      <w:r>
        <w:t xml:space="preserve"> </w:t>
      </w:r>
      <w:del w:id="13" w:author="Huawei2" w:date="2023-09-12T16:41:00Z">
        <w:r w:rsidDel="00C728F1">
          <w:delText>and by 5G-RG to associate a matching, AUN3 device / and Connectivity Group</w:delText>
        </w:r>
        <w:r w:rsidRPr="003D4ABF" w:rsidDel="00C728F1">
          <w:delText xml:space="preserve"> </w:delText>
        </w:r>
      </w:del>
      <w:r w:rsidRPr="003D4ABF">
        <w:t>with SSC modes.</w:t>
      </w:r>
    </w:p>
    <w:p w14:paraId="057A7648" w14:textId="77777777" w:rsidR="007C288D" w:rsidRPr="003D4ABF" w:rsidRDefault="007C288D" w:rsidP="007C288D">
      <w:pPr>
        <w:pStyle w:val="B2"/>
      </w:pPr>
      <w:r w:rsidRPr="003D4ABF">
        <w:t>2b)</w:t>
      </w:r>
      <w:r w:rsidRPr="003D4ABF">
        <w:tab/>
        <w:t>Network Slice Selection Policy (NSSP): This is used by the UE to associate the matching application</w:t>
      </w:r>
      <w:del w:id="14" w:author="Huawei2" w:date="2023-09-21T11:04:00Z">
        <w:r w:rsidDel="007C288D">
          <w:delText>/</w:delText>
        </w:r>
        <w:r w:rsidRPr="007C288D" w:rsidDel="007C288D">
          <w:rPr>
            <w:highlight w:val="green"/>
          </w:rPr>
          <w:delText>PIN</w:delText>
        </w:r>
      </w:del>
      <w:r>
        <w:t xml:space="preserve"> </w:t>
      </w:r>
      <w:del w:id="15" w:author="Huawei2" w:date="2023-09-12T16:42:00Z">
        <w:r w:rsidDel="00C728F1">
          <w:delText>and by 5G-RG to associate a matching AUN3 device / Connectivity Group</w:delText>
        </w:r>
        <w:r w:rsidRPr="003D4ABF" w:rsidDel="00C728F1">
          <w:delText xml:space="preserve"> </w:delText>
        </w:r>
      </w:del>
      <w:r w:rsidRPr="003D4ABF">
        <w:t>with S-NSSAI.</w:t>
      </w:r>
    </w:p>
    <w:p w14:paraId="46185B55" w14:textId="77777777" w:rsidR="007C288D" w:rsidRPr="003D4ABF" w:rsidRDefault="007C288D" w:rsidP="007C288D">
      <w:pPr>
        <w:pStyle w:val="B2"/>
      </w:pPr>
      <w:r w:rsidRPr="003D4ABF">
        <w:t>2c)</w:t>
      </w:r>
      <w:r w:rsidRPr="003D4ABF">
        <w:tab/>
        <w:t>DNN Selection Policy: This is used by the UE to associate the matching application</w:t>
      </w:r>
      <w:del w:id="16" w:author="Huawei2" w:date="2023-09-21T11:04:00Z">
        <w:r w:rsidRPr="007C288D" w:rsidDel="007C288D">
          <w:rPr>
            <w:highlight w:val="green"/>
          </w:rPr>
          <w:delText>/PIN</w:delText>
        </w:r>
      </w:del>
      <w:r>
        <w:t xml:space="preserve"> </w:t>
      </w:r>
      <w:del w:id="17" w:author="Huawei2" w:date="2023-09-12T16:42:00Z">
        <w:r w:rsidDel="00C728F1">
          <w:delText>and by 5G-RG to associate a matching AUN3 device and Connectivity Group</w:delText>
        </w:r>
        <w:r w:rsidRPr="003D4ABF" w:rsidDel="00C728F1">
          <w:delText xml:space="preserve"> </w:delText>
        </w:r>
      </w:del>
      <w:r w:rsidRPr="003D4ABF">
        <w:t>with DNN.</w:t>
      </w:r>
    </w:p>
    <w:p w14:paraId="2F74A80B" w14:textId="77777777" w:rsidR="007C288D" w:rsidRPr="003D4ABF" w:rsidRDefault="007C288D" w:rsidP="007C288D">
      <w:pPr>
        <w:pStyle w:val="B2"/>
      </w:pPr>
      <w:r w:rsidRPr="003D4ABF">
        <w:t>2d)</w:t>
      </w:r>
      <w:r w:rsidRPr="003D4ABF">
        <w:tab/>
        <w:t>PDU Session Type Policy: This is used by the UE to associate the matching application</w:t>
      </w:r>
      <w:r>
        <w:t>/</w:t>
      </w:r>
      <w:del w:id="18" w:author="Huawei2" w:date="2023-09-12T16:42:00Z">
        <w:r w:rsidDel="00C728F1">
          <w:delText>PIN and by 5G-RG to associate a matching, AUN3 device and Connectivity Group</w:delText>
        </w:r>
      </w:del>
      <w:r w:rsidRPr="003D4ABF">
        <w:t xml:space="preserve"> with a PDU Session Type.</w:t>
      </w:r>
    </w:p>
    <w:p w14:paraId="295F7182" w14:textId="77777777" w:rsidR="007C288D" w:rsidRPr="003D4ABF" w:rsidRDefault="007C288D" w:rsidP="007C288D">
      <w:pPr>
        <w:pStyle w:val="B2"/>
      </w:pPr>
      <w:r w:rsidRPr="003D4ABF">
        <w:t>2e)</w:t>
      </w:r>
      <w:r w:rsidRPr="003D4ABF">
        <w:tab/>
        <w:t>Non-Seamless Offload Policy: This is used by the UE to determine that the matching application</w:t>
      </w:r>
      <w:del w:id="19" w:author="Huawei2" w:date="2023-09-12T16:42:00Z">
        <w:r w:rsidDel="00C728F1">
          <w:delText>/Connectivity Group</w:delText>
        </w:r>
      </w:del>
      <w:r w:rsidRPr="003D4ABF">
        <w:t xml:space="preserve"> should be non-seamlessly offloaded to non-3GPP access (i.e. outside of a PDU Session).</w:t>
      </w:r>
    </w:p>
    <w:p w14:paraId="4D9254F4" w14:textId="77777777" w:rsidR="007C288D" w:rsidRPr="003D4ABF" w:rsidRDefault="007C288D" w:rsidP="007C288D">
      <w:pPr>
        <w:pStyle w:val="B2"/>
      </w:pPr>
      <w:r w:rsidRPr="003D4ABF">
        <w:t>2f)</w:t>
      </w:r>
      <w:r w:rsidRPr="003D4ABF">
        <w:tab/>
        <w:t>Access Type preference: If the UE needs to establish a PDU Session for the matching application</w:t>
      </w:r>
      <w:del w:id="20" w:author="Huawei2" w:date="2023-09-21T11:04:00Z">
        <w:r w:rsidDel="007C288D">
          <w:delText>/</w:delText>
        </w:r>
        <w:r w:rsidRPr="007C288D" w:rsidDel="007C288D">
          <w:rPr>
            <w:highlight w:val="green"/>
          </w:rPr>
          <w:delText>PIN</w:delText>
        </w:r>
      </w:del>
      <w:r w:rsidRPr="003D4ABF">
        <w:t>, this indicates the preferred Access Type (3GPP or non-3GPP or Multi-Access).</w:t>
      </w:r>
      <w:del w:id="21" w:author="Huawei2" w:date="2023-09-12T16:42:00Z">
        <w:r w:rsidDel="00C728F1">
          <w:delText xml:space="preserve"> This does not apply to AUN3 devices and / Connectivity Groups</w:delText>
        </w:r>
      </w:del>
      <w:r>
        <w:t>.</w:t>
      </w:r>
    </w:p>
    <w:p w14:paraId="01D1EE7C" w14:textId="77777777" w:rsidR="007C288D" w:rsidRPr="003D4ABF" w:rsidRDefault="007C288D" w:rsidP="007C288D">
      <w:pPr>
        <w:pStyle w:val="NO"/>
      </w:pPr>
      <w:r w:rsidRPr="003D4ABF">
        <w:t>NOTE 1:</w:t>
      </w:r>
      <w:r w:rsidRPr="003D4ABF">
        <w:tab/>
        <w:t xml:space="preserve">The Access Type of 3GPP also includes the use of </w:t>
      </w:r>
      <w:proofErr w:type="spellStart"/>
      <w:r w:rsidRPr="003D4ABF">
        <w:t>ProSe</w:t>
      </w:r>
      <w:proofErr w:type="spellEnd"/>
      <w:r w:rsidRPr="003D4ABF">
        <w:t xml:space="preserve"> UE-to-Network Relay access as defined in TS</w:t>
      </w:r>
      <w:r>
        <w:t> </w:t>
      </w:r>
      <w:r w:rsidRPr="003D4ABF">
        <w:t>23.304</w:t>
      </w:r>
      <w:r>
        <w:t> </w:t>
      </w:r>
      <w:r w:rsidRPr="003D4ABF">
        <w:t>[34].</w:t>
      </w:r>
    </w:p>
    <w:p w14:paraId="6DB6B65A" w14:textId="77777777" w:rsidR="007C288D" w:rsidRPr="003D4ABF" w:rsidRDefault="007C288D" w:rsidP="007C288D">
      <w:pPr>
        <w:pStyle w:val="B2"/>
      </w:pPr>
      <w:r w:rsidRPr="003D4ABF">
        <w:t>2g)</w:t>
      </w:r>
      <w:r w:rsidRPr="003D4ABF">
        <w:tab/>
      </w:r>
      <w:proofErr w:type="spellStart"/>
      <w:r w:rsidRPr="003D4ABF">
        <w:t>ProSe</w:t>
      </w:r>
      <w:proofErr w:type="spellEnd"/>
      <w:r w:rsidRPr="003D4ABF">
        <w:t xml:space="preserve"> Layer-3 UE-to-Network Relay Offload Policy: This is used by the UE to determine if the matching application should be routed via a </w:t>
      </w:r>
      <w:proofErr w:type="spellStart"/>
      <w:r w:rsidRPr="003D4ABF">
        <w:t>ProSe</w:t>
      </w:r>
      <w:proofErr w:type="spellEnd"/>
      <w:r w:rsidRPr="003D4ABF">
        <w:t xml:space="preserve"> Layer-3 UE-to-Network Relay outside of a PDU Session. If this indication is not present the traffic shall not be routed via a </w:t>
      </w:r>
      <w:proofErr w:type="spellStart"/>
      <w:r w:rsidRPr="003D4ABF">
        <w:t>ProSe</w:t>
      </w:r>
      <w:proofErr w:type="spellEnd"/>
      <w:r w:rsidRPr="003D4ABF">
        <w:t xml:space="preserve"> Layer-3 UE-to-Network Relay outside of a PDU Session.</w:t>
      </w:r>
    </w:p>
    <w:p w14:paraId="157E9A74" w14:textId="77777777" w:rsidR="007C288D" w:rsidRPr="003D4ABF" w:rsidRDefault="007C288D" w:rsidP="007C288D">
      <w:pPr>
        <w:pStyle w:val="B2"/>
        <w:rPr>
          <w:lang w:eastAsia="zh-CN"/>
        </w:rPr>
      </w:pPr>
      <w:r w:rsidRPr="003D4ABF">
        <w:rPr>
          <w:lang w:eastAsia="zh-CN"/>
        </w:rPr>
        <w:t>2h)</w:t>
      </w:r>
      <w:r w:rsidRPr="003D4ABF">
        <w:rPr>
          <w:lang w:eastAsia="zh-CN"/>
        </w:rPr>
        <w:tab/>
        <w:t>PDU Session Pair ID: If the UE needs to establish a PDU Session for the matching application, this indicates PDU Sessions with same PDU Session Pair ID are paired for redundant transmission.</w:t>
      </w:r>
    </w:p>
    <w:p w14:paraId="34F81302" w14:textId="77777777" w:rsidR="007C288D" w:rsidRPr="003D4ABF" w:rsidRDefault="007C288D" w:rsidP="007C288D">
      <w:pPr>
        <w:pStyle w:val="B2"/>
        <w:rPr>
          <w:lang w:eastAsia="zh-CN"/>
        </w:rPr>
      </w:pPr>
      <w:r w:rsidRPr="003D4ABF">
        <w:rPr>
          <w:lang w:eastAsia="zh-CN"/>
        </w:rPr>
        <w:t>2i)</w:t>
      </w:r>
      <w:r w:rsidRPr="003D4ABF">
        <w:rPr>
          <w:lang w:eastAsia="zh-CN"/>
        </w:rPr>
        <w:tab/>
        <w:t>RSN: If the UE needs to establish a PDU Session for the matching application, this indicates RSN for redundant transmission.</w:t>
      </w:r>
    </w:p>
    <w:p w14:paraId="2BFDF66A" w14:textId="77777777" w:rsidR="007C288D" w:rsidRPr="003D4ABF" w:rsidRDefault="007C288D" w:rsidP="007C288D">
      <w:pPr>
        <w:pStyle w:val="B2"/>
        <w:rPr>
          <w:lang w:eastAsia="zh-CN"/>
        </w:rPr>
      </w:pPr>
      <w:r>
        <w:rPr>
          <w:lang w:eastAsia="zh-CN"/>
        </w:rPr>
        <w:t>2j)</w:t>
      </w:r>
      <w:r>
        <w:rPr>
          <w:lang w:eastAsia="zh-CN"/>
        </w:rPr>
        <w:tab/>
      </w:r>
      <w:proofErr w:type="spellStart"/>
      <w:r>
        <w:rPr>
          <w:lang w:eastAsia="zh-CN"/>
        </w:rPr>
        <w:t>ProSe</w:t>
      </w:r>
      <w:proofErr w:type="spellEnd"/>
      <w:r>
        <w:rPr>
          <w:lang w:eastAsia="zh-CN"/>
        </w:rPr>
        <w:t xml:space="preserve"> Multi-path Preference: It indicates to UE whether a matching application is preferred to be routed via multipath (i.e. via a PDU Session over </w:t>
      </w:r>
      <w:proofErr w:type="spellStart"/>
      <w:r>
        <w:rPr>
          <w:lang w:eastAsia="zh-CN"/>
        </w:rPr>
        <w:t>Uu</w:t>
      </w:r>
      <w:proofErr w:type="spellEnd"/>
      <w:r>
        <w:rPr>
          <w:lang w:eastAsia="zh-CN"/>
        </w:rPr>
        <w:t xml:space="preserve"> reference point and via </w:t>
      </w:r>
      <w:proofErr w:type="spellStart"/>
      <w:r>
        <w:rPr>
          <w:lang w:eastAsia="zh-CN"/>
        </w:rPr>
        <w:t>ProSe</w:t>
      </w:r>
      <w:proofErr w:type="spellEnd"/>
      <w:r>
        <w:rPr>
          <w:lang w:eastAsia="zh-CN"/>
        </w:rPr>
        <w:t xml:space="preserve"> Layer-3 UE-to-Network Relay outside of a PDU Session).</w:t>
      </w:r>
    </w:p>
    <w:p w14:paraId="48E30D4F" w14:textId="77777777" w:rsidR="007C288D" w:rsidRPr="003D4ABF" w:rsidRDefault="007C288D" w:rsidP="007C288D">
      <w:pPr>
        <w:pStyle w:val="B1"/>
        <w:rPr>
          <w:lang w:eastAsia="zh-CN"/>
        </w:rPr>
      </w:pPr>
      <w:r w:rsidRPr="003D4ABF">
        <w:rPr>
          <w:lang w:eastAsia="zh-CN"/>
        </w:rPr>
        <w:t>3)</w:t>
      </w:r>
      <w:r w:rsidRPr="003D4ABF">
        <w:rPr>
          <w:lang w:eastAsia="zh-CN"/>
        </w:rPr>
        <w:tab/>
        <w:t xml:space="preserve">V2X Policy (V2XP): This policy provides configuration parameters to the UE for V2X communication over PC5 reference point or over </w:t>
      </w:r>
      <w:proofErr w:type="spellStart"/>
      <w:r w:rsidRPr="003D4ABF">
        <w:rPr>
          <w:lang w:eastAsia="zh-CN"/>
        </w:rPr>
        <w:t>Uu</w:t>
      </w:r>
      <w:proofErr w:type="spellEnd"/>
      <w:r w:rsidRPr="003D4ABF">
        <w:rPr>
          <w:lang w:eastAsia="zh-CN"/>
        </w:rPr>
        <w:t xml:space="preserve"> reference point or both. V2X Policies are defined in clause 5.1.2.1 and clause 5.1.3.1 of TS</w:t>
      </w:r>
      <w:r>
        <w:rPr>
          <w:lang w:eastAsia="zh-CN"/>
        </w:rPr>
        <w:t> </w:t>
      </w:r>
      <w:r w:rsidRPr="003D4ABF">
        <w:rPr>
          <w:lang w:eastAsia="zh-CN"/>
        </w:rPr>
        <w:t>23.287</w:t>
      </w:r>
      <w:r>
        <w:rPr>
          <w:lang w:eastAsia="zh-CN"/>
        </w:rPr>
        <w:t> </w:t>
      </w:r>
      <w:r w:rsidRPr="003D4ABF">
        <w:rPr>
          <w:lang w:eastAsia="zh-CN"/>
        </w:rPr>
        <w:t>[28].</w:t>
      </w:r>
    </w:p>
    <w:p w14:paraId="49827082" w14:textId="77777777" w:rsidR="007C288D" w:rsidRDefault="007C288D" w:rsidP="007C288D">
      <w:pPr>
        <w:pStyle w:val="B1"/>
        <w:rPr>
          <w:lang w:eastAsia="zh-CN"/>
        </w:rPr>
      </w:pPr>
      <w:r>
        <w:rPr>
          <w:lang w:eastAsia="zh-CN"/>
        </w:rPr>
        <w:t>4)</w:t>
      </w:r>
      <w:r>
        <w:rPr>
          <w:lang w:eastAsia="zh-CN"/>
        </w:rPr>
        <w:tab/>
      </w:r>
      <w:proofErr w:type="spellStart"/>
      <w:r>
        <w:rPr>
          <w:lang w:eastAsia="zh-CN"/>
        </w:rPr>
        <w:t>ProSe</w:t>
      </w:r>
      <w:proofErr w:type="spellEnd"/>
      <w:r>
        <w:rPr>
          <w:lang w:eastAsia="zh-CN"/>
        </w:rPr>
        <w:t xml:space="preserve"> Policy (</w:t>
      </w:r>
      <w:proofErr w:type="spellStart"/>
      <w:r>
        <w:rPr>
          <w:lang w:eastAsia="zh-CN"/>
        </w:rPr>
        <w:t>ProSeP</w:t>
      </w:r>
      <w:proofErr w:type="spellEnd"/>
      <w:r>
        <w:rPr>
          <w:lang w:eastAsia="zh-CN"/>
        </w:rPr>
        <w:t xml:space="preserve">): This policy provides configuration parameters to the UE for </w:t>
      </w:r>
      <w:proofErr w:type="spellStart"/>
      <w:r>
        <w:rPr>
          <w:lang w:eastAsia="zh-CN"/>
        </w:rPr>
        <w:t>ProSe</w:t>
      </w:r>
      <w:proofErr w:type="spellEnd"/>
      <w:r>
        <w:rPr>
          <w:lang w:eastAsia="zh-CN"/>
        </w:rPr>
        <w:t xml:space="preserve"> features as defined in clauses 5.1 of TS 23.304 [34].</w:t>
      </w:r>
    </w:p>
    <w:p w14:paraId="2C22F8C7" w14:textId="77777777" w:rsidR="007C288D" w:rsidRPr="003D4ABF" w:rsidRDefault="007C288D" w:rsidP="007C288D">
      <w:pPr>
        <w:pStyle w:val="B1"/>
        <w:rPr>
          <w:lang w:eastAsia="zh-CN"/>
        </w:rPr>
      </w:pPr>
      <w:r>
        <w:rPr>
          <w:lang w:eastAsia="zh-CN"/>
        </w:rPr>
        <w:t>5)</w:t>
      </w:r>
      <w:r>
        <w:rPr>
          <w:lang w:eastAsia="zh-CN"/>
        </w:rPr>
        <w:tab/>
        <w:t>Ranging/</w:t>
      </w:r>
      <w:proofErr w:type="spellStart"/>
      <w:r>
        <w:rPr>
          <w:lang w:eastAsia="zh-CN"/>
        </w:rPr>
        <w:t>Sidelink</w:t>
      </w:r>
      <w:proofErr w:type="spellEnd"/>
      <w:r>
        <w:rPr>
          <w:lang w:eastAsia="zh-CN"/>
        </w:rPr>
        <w:t xml:space="preserve"> Positioning Policy (RSLPP): This policy provides configuration parameters to the UE for Ranging/</w:t>
      </w:r>
      <w:proofErr w:type="spellStart"/>
      <w:r>
        <w:rPr>
          <w:lang w:eastAsia="zh-CN"/>
        </w:rPr>
        <w:t>Sidelink</w:t>
      </w:r>
      <w:proofErr w:type="spellEnd"/>
      <w:r>
        <w:rPr>
          <w:lang w:eastAsia="zh-CN"/>
        </w:rPr>
        <w:t xml:space="preserve"> Positioning control. Ranging/</w:t>
      </w:r>
      <w:proofErr w:type="spellStart"/>
      <w:r>
        <w:rPr>
          <w:lang w:eastAsia="zh-CN"/>
        </w:rPr>
        <w:t>Sidelink</w:t>
      </w:r>
      <w:proofErr w:type="spellEnd"/>
      <w:r>
        <w:rPr>
          <w:lang w:eastAsia="zh-CN"/>
        </w:rPr>
        <w:t xml:space="preserve"> Positioning Policies are defined in clause 5.1 of TS 23.586 [41].</w:t>
      </w:r>
    </w:p>
    <w:p w14:paraId="54AEC40E" w14:textId="77777777" w:rsidR="007C288D" w:rsidRPr="003D4ABF" w:rsidRDefault="007C288D" w:rsidP="007C288D">
      <w:pPr>
        <w:pStyle w:val="B1"/>
        <w:rPr>
          <w:lang w:eastAsia="zh-CN"/>
        </w:rPr>
      </w:pPr>
      <w:r>
        <w:rPr>
          <w:lang w:eastAsia="zh-CN"/>
        </w:rPr>
        <w:t>6)</w:t>
      </w:r>
      <w:r>
        <w:rPr>
          <w:lang w:eastAsia="zh-CN"/>
        </w:rPr>
        <w:tab/>
        <w:t xml:space="preserve">A2X Policy (A2XP): This policy provides configuration parameters to the UE for A2X communication over PC5 reference point or over </w:t>
      </w:r>
      <w:proofErr w:type="spellStart"/>
      <w:r>
        <w:rPr>
          <w:lang w:eastAsia="zh-CN"/>
        </w:rPr>
        <w:t>Uu</w:t>
      </w:r>
      <w:proofErr w:type="spellEnd"/>
      <w:r>
        <w:rPr>
          <w:lang w:eastAsia="zh-CN"/>
        </w:rPr>
        <w:t xml:space="preserve"> reference point or both. A2X Policies are defined in clause 4.2.1.2.2 of TS 23.256 [43].</w:t>
      </w:r>
    </w:p>
    <w:p w14:paraId="4FA43E27" w14:textId="77777777" w:rsidR="007C288D" w:rsidRPr="003D4ABF" w:rsidRDefault="007C288D" w:rsidP="007C288D">
      <w:pPr>
        <w:rPr>
          <w:lang w:eastAsia="zh-CN"/>
        </w:rPr>
      </w:pPr>
      <w:r w:rsidRPr="003D4ABF">
        <w:rPr>
          <w:lang w:eastAsia="zh-CN"/>
        </w:rPr>
        <w:t xml:space="preserve">The ANDSP and </w:t>
      </w:r>
      <w:r w:rsidRPr="003D4ABF">
        <w:t xml:space="preserve">URSP </w:t>
      </w:r>
      <w:r w:rsidRPr="003D4ABF">
        <w:rPr>
          <w:lang w:eastAsia="zh-CN"/>
        </w:rPr>
        <w:t>may be pre-configured in the UE or may be provisioned to UE from PCF. The pre-configured policy shall be applied by the UE only when it has not received the same type of policy from PCF.</w:t>
      </w:r>
    </w:p>
    <w:p w14:paraId="6AF13BAD" w14:textId="77777777" w:rsidR="007C288D" w:rsidRPr="003D4ABF" w:rsidRDefault="007C288D" w:rsidP="007C288D">
      <w:r w:rsidRPr="003D4ABF">
        <w:t>The methods of configuring V2XP to the UE, including (pre-) configuration and provisioning, and the priority of the same type of parameters acquired from different sources are defined in clause 5.1.1 of TS</w:t>
      </w:r>
      <w:r>
        <w:t> </w:t>
      </w:r>
      <w:r w:rsidRPr="003D4ABF">
        <w:t>23.287</w:t>
      </w:r>
      <w:r>
        <w:t> </w:t>
      </w:r>
      <w:r w:rsidRPr="003D4ABF">
        <w:t>[28].</w:t>
      </w:r>
    </w:p>
    <w:p w14:paraId="438B5010" w14:textId="77777777" w:rsidR="007C288D" w:rsidRPr="003D4ABF" w:rsidRDefault="007C288D" w:rsidP="007C288D">
      <w:r w:rsidRPr="003D4ABF">
        <w:t xml:space="preserve">The methods of configuring </w:t>
      </w:r>
      <w:proofErr w:type="spellStart"/>
      <w:r w:rsidRPr="003D4ABF">
        <w:t>ProSeP</w:t>
      </w:r>
      <w:proofErr w:type="spellEnd"/>
      <w:r w:rsidRPr="003D4ABF">
        <w:t xml:space="preserve"> to the UE, including (pre-)configuration and provisioning, and the priority of the same type of parameters acquired from different sources are defined in clause 5.1.1 of TS</w:t>
      </w:r>
      <w:r>
        <w:t> </w:t>
      </w:r>
      <w:r w:rsidRPr="003D4ABF">
        <w:t>23.304</w:t>
      </w:r>
      <w:r>
        <w:t> </w:t>
      </w:r>
      <w:r w:rsidRPr="003D4ABF">
        <w:t>[34].</w:t>
      </w:r>
    </w:p>
    <w:p w14:paraId="528B4529" w14:textId="77777777" w:rsidR="007C288D" w:rsidRDefault="007C288D" w:rsidP="007C288D">
      <w:r>
        <w:t xml:space="preserve">The ANDSP policy, V2X Policy, </w:t>
      </w:r>
      <w:proofErr w:type="spellStart"/>
      <w:r>
        <w:t>ProSe</w:t>
      </w:r>
      <w:proofErr w:type="spellEnd"/>
      <w:r>
        <w:t xml:space="preserve"> Policy (</w:t>
      </w:r>
      <w:proofErr w:type="spellStart"/>
      <w:r>
        <w:t>ProSeP</w:t>
      </w:r>
      <w:proofErr w:type="spellEnd"/>
      <w:r>
        <w:t xml:space="preserve">) are not applicable to any of 5G-RG, FN-RG and AUN3 devices. The </w:t>
      </w:r>
      <w:proofErr w:type="spellStart"/>
      <w:r>
        <w:t>ProSe</w:t>
      </w:r>
      <w:proofErr w:type="spellEnd"/>
      <w:r>
        <w:t xml:space="preserve"> Layer-3 UE-to-Network Relay Offload Policy, PDU Session Pair ID, RSN and </w:t>
      </w:r>
      <w:proofErr w:type="spellStart"/>
      <w:r>
        <w:t>ProSe</w:t>
      </w:r>
      <w:proofErr w:type="spellEnd"/>
      <w:r>
        <w:t xml:space="preserve"> Multi-path Preference components of the Route Selection descriptor are not applicable to 5G-RG, FN-RG and AUN3 devices.</w:t>
      </w:r>
    </w:p>
    <w:p w14:paraId="43E91D72" w14:textId="77777777" w:rsidR="007C288D" w:rsidRDefault="007C288D" w:rsidP="007C288D">
      <w:r>
        <w:lastRenderedPageBreak/>
        <w:t>The methods of configuring A2XP to the UE, including (pre-) configuration and provisioning, and the priority of the same type of parameters acquired from different sources are defined in clause 4.2.1.2.2 of TS 23.256 [43].</w:t>
      </w:r>
    </w:p>
    <w:p w14:paraId="611B794D" w14:textId="77777777" w:rsidR="007C288D" w:rsidRPr="003D4ABF" w:rsidRDefault="007C288D" w:rsidP="007C288D">
      <w:r w:rsidRPr="003D4ABF">
        <w:t>The PCF selects the UE policy information applicable for each UE based on local configuration, operator policies taking into consideration the information defined in clause 6.2.1.2</w:t>
      </w:r>
      <w:r>
        <w:t xml:space="preserve"> and the PCF determines the URSP Rules for the UE using input from NWDAF as one of the inputs</w:t>
      </w:r>
      <w:r w:rsidRPr="003D4ABF">
        <w:t>.</w:t>
      </w:r>
    </w:p>
    <w:p w14:paraId="76096579" w14:textId="77777777" w:rsidR="007C288D" w:rsidRPr="003D4ABF" w:rsidRDefault="007C288D" w:rsidP="007C288D">
      <w:r w:rsidRPr="003D4ABF">
        <w:t>In the case of a roaming UE, the V-PCF may retrieve UE policy information from the H-PCF over N24/</w:t>
      </w:r>
      <w:proofErr w:type="spellStart"/>
      <w:r w:rsidRPr="003D4ABF">
        <w:t>Npcf</w:t>
      </w:r>
      <w:proofErr w:type="spellEnd"/>
      <w:r w:rsidRPr="003D4ABF">
        <w:t>. When the UE is roaming and the UE has valid rules from both HPLMN and VPLMN</w:t>
      </w:r>
      <w:r>
        <w:t>,</w:t>
      </w:r>
      <w:r w:rsidRPr="003D4ABF">
        <w:t xml:space="preserve"> the UE gives priority to the valid ANDSP rules from the VPLMN.</w:t>
      </w:r>
    </w:p>
    <w:p w14:paraId="6186BF60" w14:textId="77777777" w:rsidR="007C288D" w:rsidRDefault="007C288D" w:rsidP="007C288D">
      <w:r>
        <w:t>In the case of a roaming UE, the V-PCF or UDR may provide the application guidance on VPLMN specific URSP determination to the H-PCF as defined in clause 4.15.6.10 of TS 23.502 [3] and clause 6.1.2.2.4. The H-PCF is required to generate VPLMN specific URSP rule(s) and provide the URSP rules to the UE. This can be triggered by the UE's registration in the VPLMN or it can happen before UE roams into the VPLMN. The URSP Rules received by UE for a VPLMN are only applicable when the UE is registered in that VPLMN or its equivalent VPLMNs. If a UE does not indicate support for VPLMN specific URSP rules, the H-PCF may still trigger an update of the UE's URSP Rules, which may be based on the application guidance from the VPLMN or HPLMN, upon receiving a notification that the UE has registered in the VPLMN.</w:t>
      </w:r>
    </w:p>
    <w:p w14:paraId="0968BFC9" w14:textId="77777777" w:rsidR="007C288D" w:rsidRPr="003D4ABF" w:rsidRDefault="007C288D" w:rsidP="007C288D">
      <w:r w:rsidRPr="003D4ABF">
        <w:t>The UE policy information shall be provided from the PCF to the AMF via N15/</w:t>
      </w:r>
      <w:proofErr w:type="spellStart"/>
      <w:r w:rsidRPr="003D4ABF">
        <w:t>Namf</w:t>
      </w:r>
      <w:proofErr w:type="spellEnd"/>
      <w:r w:rsidRPr="003D4ABF">
        <w:t xml:space="preserve"> interface and then from AMF to the UE via the N1 interface as described in clause 4.2.4.3 of TS</w:t>
      </w:r>
      <w:r>
        <w:t> </w:t>
      </w:r>
      <w:r w:rsidRPr="003D4ABF">
        <w:t>23.502</w:t>
      </w:r>
      <w:r>
        <w:t> </w:t>
      </w:r>
      <w:r w:rsidRPr="003D4ABF">
        <w:t>[3]. The AMF shall not change the UE policy information provided by PCF.</w:t>
      </w:r>
    </w:p>
    <w:p w14:paraId="129249CE" w14:textId="77777777" w:rsidR="007C288D" w:rsidRPr="003D4ABF" w:rsidRDefault="007C288D" w:rsidP="007C288D">
      <w:r w:rsidRPr="003D4ABF">
        <w:t>The PCF is responsible for delivery of UE policy. If the PCF is notified about UE policy information delivery failure (e.g. because of UE unreachable), the PCF may provide a new trigger "Connectivity state changes" in Policy Control Request Trigger of UE Policy Association to AMF as defined in clause 4.16.12.2 of TS</w:t>
      </w:r>
      <w:r>
        <w:t> </w:t>
      </w:r>
      <w:r w:rsidRPr="003D4ABF">
        <w:t>23.502</w:t>
      </w:r>
      <w:r>
        <w:t> </w:t>
      </w:r>
      <w:r w:rsidRPr="003D4ABF">
        <w:t>[3]. After reception of the Notify message indicating that the UE enters the CM-Connected state, the PCF may retry to deliver the UE policy information.</w:t>
      </w:r>
    </w:p>
    <w:p w14:paraId="112617C4" w14:textId="77777777" w:rsidR="007C288D" w:rsidRPr="003D4ABF" w:rsidRDefault="007C288D" w:rsidP="007C288D">
      <w:pPr>
        <w:pStyle w:val="NO"/>
      </w:pPr>
      <w:r w:rsidRPr="003D4ABF">
        <w:t>NOTE 2:</w:t>
      </w:r>
      <w:r w:rsidRPr="003D4ABF">
        <w:tab/>
        <w:t>For backward compatibility the PCF may subscribe the "Connectivity state changes (IDLE or CONNECTED)" event in Rel-15 AMF as defined in clause 5.2.2.3 of TS</w:t>
      </w:r>
      <w:r>
        <w:t> </w:t>
      </w:r>
      <w:r w:rsidRPr="003D4ABF">
        <w:t>23.502</w:t>
      </w:r>
      <w:r>
        <w:t> </w:t>
      </w:r>
      <w:r w:rsidRPr="003D4ABF">
        <w:t>[3].</w:t>
      </w:r>
    </w:p>
    <w:p w14:paraId="7D6A68F4" w14:textId="77777777" w:rsidR="007C288D" w:rsidRPr="003D4ABF" w:rsidRDefault="007C288D" w:rsidP="007C288D">
      <w:r w:rsidRPr="00E20298">
        <w:t xml:space="preserve">If due to UE Local Configurations, a UE application requests a network connection using Non-Seamless Offload or </w:t>
      </w:r>
      <w:proofErr w:type="spellStart"/>
      <w:r w:rsidRPr="00E20298">
        <w:t>ProSe</w:t>
      </w:r>
      <w:proofErr w:type="spellEnd"/>
      <w:r w:rsidRPr="00E20298">
        <w:t xml:space="preserve"> Layer-3 UE-to-Network Relay Offload, the UE shall use Non-Seamless Offload for this application without evaluating the URSP rules. Otherwise, the UE shall select the PDU Session or Non-Seamless Offload in the following order:</w:t>
      </w:r>
    </w:p>
    <w:p w14:paraId="76496607" w14:textId="77777777" w:rsidR="007C288D" w:rsidRPr="003D4ABF" w:rsidRDefault="007C288D" w:rsidP="007C288D">
      <w:pPr>
        <w:pStyle w:val="B1"/>
      </w:pPr>
      <w:r w:rsidRPr="003D4ABF">
        <w:t>-</w:t>
      </w:r>
      <w:r w:rsidRPr="003D4ABF">
        <w:tab/>
        <w:t xml:space="preserve">If the UE has an URSP rule (except the URSP rule with the "match all" Traffic descriptor) that matches the application as defined in clause 6.6.2.3, the UE shall perform the association of the application to the corresponding PDU Session or to Non-Seamless Offload or </w:t>
      </w:r>
      <w:proofErr w:type="spellStart"/>
      <w:r w:rsidRPr="003D4ABF">
        <w:t>ProSe</w:t>
      </w:r>
      <w:proofErr w:type="spellEnd"/>
      <w:r w:rsidRPr="003D4ABF">
        <w:t xml:space="preserve"> Layer-3 UE-to-Network Relay Offload according to this rule; Otherwise,</w:t>
      </w:r>
    </w:p>
    <w:p w14:paraId="78DC1173" w14:textId="77777777" w:rsidR="007C288D" w:rsidRPr="003D4ABF" w:rsidRDefault="007C288D" w:rsidP="007C288D">
      <w:pPr>
        <w:pStyle w:val="B1"/>
      </w:pPr>
      <w:r w:rsidRPr="003D4ABF">
        <w:t>-</w:t>
      </w:r>
      <w:r w:rsidRPr="003D4ABF">
        <w:tab/>
        <w:t>If no URSP rule is applicable for the application (except the URSP rule with the "match all" Traffic descriptor), the UE shall perform the association of the application to a PDU Session according to the applicable UE Local Configurations, if any. If the UE attempts to establish a new</w:t>
      </w:r>
      <w:r w:rsidRPr="003D4ABF" w:rsidDel="000F2E0A">
        <w:t xml:space="preserve"> </w:t>
      </w:r>
      <w:r w:rsidRPr="003D4ABF">
        <w:t xml:space="preserve">PDU Session according to the UE Local Configurations and this PDU Session Establishment request is rejected by the network, then the UE shall perform the association of the application to a PDU Session or to Non-Seamless Offload or </w:t>
      </w:r>
      <w:proofErr w:type="spellStart"/>
      <w:r w:rsidRPr="003D4ABF">
        <w:t>ProSe</w:t>
      </w:r>
      <w:proofErr w:type="spellEnd"/>
      <w:r w:rsidRPr="003D4ABF">
        <w:t xml:space="preserve"> Layer-3 UE-to-Network Relay Offload according to the URSP rule with the "match all" Traffic descriptor; Otherwise,</w:t>
      </w:r>
    </w:p>
    <w:p w14:paraId="2D96732C" w14:textId="77777777" w:rsidR="007C288D" w:rsidRPr="003D4ABF" w:rsidRDefault="007C288D" w:rsidP="007C288D">
      <w:pPr>
        <w:pStyle w:val="NO"/>
      </w:pPr>
      <w:r w:rsidRPr="003D4ABF">
        <w:t>NOTE 3:</w:t>
      </w:r>
      <w:r w:rsidRPr="003D4ABF">
        <w:tab/>
        <w:t>It is assumed that the S-NSSAI(s) in the UE Local Configurations are operator-provided S-NSSAI(s). The provision of the S-NSSAI(s) is not specified.</w:t>
      </w:r>
    </w:p>
    <w:p w14:paraId="7FCD2557" w14:textId="77777777" w:rsidR="007C288D" w:rsidRPr="003D4ABF" w:rsidRDefault="007C288D" w:rsidP="007C288D">
      <w:pPr>
        <w:pStyle w:val="NO"/>
      </w:pPr>
      <w:r w:rsidRPr="003D4ABF">
        <w:t>NOTE 4:</w:t>
      </w:r>
      <w:r w:rsidRPr="003D4ABF">
        <w:tab/>
        <w:t>The application layer is not allowed to set the S-NSSAI when the UE establishes a PDU Session based on the UE Local Configurations.</w:t>
      </w:r>
    </w:p>
    <w:p w14:paraId="7C1E69F2" w14:textId="77777777" w:rsidR="007C288D" w:rsidRPr="003D4ABF" w:rsidRDefault="007C288D" w:rsidP="007C288D">
      <w:pPr>
        <w:pStyle w:val="NO"/>
      </w:pPr>
      <w:r w:rsidRPr="003D4ABF">
        <w:t>NOTE 5:</w:t>
      </w:r>
      <w:r w:rsidRPr="003D4ABF">
        <w:tab/>
        <w:t>Any missing information in the UE Local Configurations needed to build the PDU Session Establishment request can be the appropriate corresponding component from the URSP rule with the "match all" Traffic descriptor.</w:t>
      </w:r>
    </w:p>
    <w:p w14:paraId="35D3661F" w14:textId="77777777" w:rsidR="007C288D" w:rsidRPr="003D4ABF" w:rsidRDefault="007C288D" w:rsidP="007C288D">
      <w:pPr>
        <w:pStyle w:val="B1"/>
      </w:pPr>
      <w:r w:rsidRPr="003D4ABF">
        <w:t>-</w:t>
      </w:r>
      <w:r w:rsidRPr="003D4ABF">
        <w:tab/>
        <w:t xml:space="preserve">If neither the UE Local Configurations nor the URSP rules are applicable for the application (except the URSP rule with the "match all" Traffic descriptor), the UE shall perform the association of the application to a PDU Session or to Non-Seamless Offload or </w:t>
      </w:r>
      <w:proofErr w:type="spellStart"/>
      <w:r w:rsidRPr="003D4ABF">
        <w:t>ProSe</w:t>
      </w:r>
      <w:proofErr w:type="spellEnd"/>
      <w:r w:rsidRPr="003D4ABF">
        <w:t xml:space="preserve"> Layer-3 UE-to-Network Relay Offload according to the URSP rule with the "match all" Traffic descriptor.</w:t>
      </w:r>
    </w:p>
    <w:p w14:paraId="0A017AD2" w14:textId="77777777" w:rsidR="007C288D" w:rsidRPr="003D4ABF" w:rsidRDefault="007C288D" w:rsidP="007C288D">
      <w:pPr>
        <w:pStyle w:val="NO"/>
      </w:pPr>
      <w:r w:rsidRPr="003D4ABF">
        <w:t>NOTE </w:t>
      </w:r>
      <w:r>
        <w:t>6</w:t>
      </w:r>
      <w:r w:rsidRPr="003D4ABF">
        <w:t>:</w:t>
      </w:r>
      <w:r w:rsidRPr="003D4ABF">
        <w:tab/>
      </w:r>
      <w:r>
        <w:t>The UE evaluates both VPLMN and non-VPLMN specific URSP Rules as defined in clause 6.6.2.3.</w:t>
      </w:r>
    </w:p>
    <w:p w14:paraId="75D18FAB" w14:textId="77777777" w:rsidR="007C288D" w:rsidRPr="003D4ABF" w:rsidRDefault="007C288D" w:rsidP="007C288D">
      <w:pPr>
        <w:rPr>
          <w:lang w:eastAsia="zh-CN"/>
        </w:rPr>
      </w:pPr>
      <w:r w:rsidRPr="003D4ABF">
        <w:rPr>
          <w:lang w:eastAsia="zh-CN"/>
        </w:rPr>
        <w:t>For the existing PDU Session(s), the UE shall examine the URSP rules within the UE policy information in order to determine whether the existing PDU Session(s) (if any) are maintained or not. If not, then the UE may initiate a PDU Session release procedure for the PDU Session(s) that cannot be maintained.</w:t>
      </w:r>
    </w:p>
    <w:p w14:paraId="03819AF8" w14:textId="77777777" w:rsidR="007C288D" w:rsidRPr="003D4ABF" w:rsidRDefault="007C288D" w:rsidP="007C288D">
      <w:pPr>
        <w:rPr>
          <w:lang w:eastAsia="zh-CN"/>
        </w:rPr>
      </w:pPr>
      <w:r w:rsidRPr="003D4ABF">
        <w:rPr>
          <w:lang w:eastAsia="zh-CN"/>
        </w:rPr>
        <w:lastRenderedPageBreak/>
        <w:t>If there are multiple IPv6 prefixes within the PDU Session, then the IPv6 multi-homed routing rules, described in clause 5.8.2.2.2</w:t>
      </w:r>
      <w:r w:rsidRPr="003D4ABF">
        <w:t xml:space="preserve"> in TS</w:t>
      </w:r>
      <w:r>
        <w:t> </w:t>
      </w:r>
      <w:r w:rsidRPr="003D4ABF">
        <w:t>23.501</w:t>
      </w:r>
      <w:r>
        <w:t> </w:t>
      </w:r>
      <w:r w:rsidRPr="003D4ABF">
        <w:t>[2]</w:t>
      </w:r>
      <w:r w:rsidRPr="003D4ABF">
        <w:rPr>
          <w:lang w:eastAsia="zh-CN"/>
        </w:rPr>
        <w:t>, on the UE shall be used to select which IPv6 prefix to route the traffic of the application.</w:t>
      </w:r>
    </w:p>
    <w:p w14:paraId="1E22DBB6" w14:textId="77777777" w:rsidR="007C288D" w:rsidRPr="003D4ABF" w:rsidRDefault="007C288D" w:rsidP="007C288D">
      <w:pPr>
        <w:pStyle w:val="NO"/>
        <w:rPr>
          <w:lang w:eastAsia="zh-CN"/>
        </w:rPr>
      </w:pPr>
      <w:r w:rsidRPr="003D4ABF">
        <w:rPr>
          <w:lang w:eastAsia="zh-CN"/>
        </w:rPr>
        <w:t>NOTE </w:t>
      </w:r>
      <w:r>
        <w:rPr>
          <w:lang w:eastAsia="zh-CN"/>
        </w:rPr>
        <w:t>7</w:t>
      </w:r>
      <w:r w:rsidRPr="003D4ABF">
        <w:rPr>
          <w:lang w:eastAsia="zh-CN"/>
        </w:rPr>
        <w:t>:</w:t>
      </w:r>
      <w:r w:rsidRPr="003D4ABF">
        <w:rPr>
          <w:lang w:eastAsia="zh-CN"/>
        </w:rPr>
        <w:tab/>
        <w:t xml:space="preserve">For the case that </w:t>
      </w:r>
      <w:r w:rsidRPr="003D4ABF">
        <w:t>an application cannot be associated to any PDU Session, the UE can inform the application that association of the application to PDU Session fails.</w:t>
      </w:r>
    </w:p>
    <w:p w14:paraId="3A5390C3" w14:textId="77777777" w:rsidR="007C288D" w:rsidRPr="003D4ABF" w:rsidRDefault="007C288D" w:rsidP="007C288D">
      <w:r w:rsidRPr="003D4ABF">
        <w:t>The PCF may subscribe to analytics on "WLAN performance" from NWDAF following the procedures and services described in TS</w:t>
      </w:r>
      <w:r>
        <w:t> </w:t>
      </w:r>
      <w:r w:rsidRPr="003D4ABF">
        <w:t>23.288</w:t>
      </w:r>
      <w:r>
        <w:t> </w:t>
      </w:r>
      <w:r w:rsidRPr="003D4ABF">
        <w:t>[24]. When the PCF gets a notification from the NWDAF, the PCF may try to update WLANSP rules.</w:t>
      </w:r>
    </w:p>
    <w:p w14:paraId="32E552CC" w14:textId="77777777" w:rsidR="007C288D" w:rsidRDefault="007C288D" w:rsidP="007C288D">
      <w:r>
        <w:t>The PCF may use Spending Limits information from the CHF to decide whether to install, update or delete URSP rules, as defined in clause 6.1.1.4.</w:t>
      </w:r>
    </w:p>
    <w:p w14:paraId="22A61A4D" w14:textId="77777777" w:rsidR="007C288D" w:rsidRDefault="007C288D" w:rsidP="007C288D">
      <w:pPr>
        <w:rPr>
          <w:ins w:id="22" w:author="Huawei6" w:date="2023-04-28T14:43:00Z"/>
        </w:rPr>
      </w:pPr>
      <w:ins w:id="23" w:author="Huawei8" w:date="2023-05-05T17:55:00Z">
        <w:r w:rsidRPr="00EF3E51">
          <w:rPr>
            <w:highlight w:val="yellow"/>
            <w:rPrChange w:id="24" w:author="Huawei8" w:date="2023-05-05T17:56:00Z">
              <w:rPr/>
            </w:rPrChange>
          </w:rPr>
          <w:t xml:space="preserve">The definition of </w:t>
        </w:r>
      </w:ins>
      <w:ins w:id="25" w:author="Huawei8" w:date="2023-05-05T18:11:00Z">
        <w:r w:rsidRPr="00EF3E51">
          <w:rPr>
            <w:highlight w:val="yellow"/>
          </w:rPr>
          <w:t>UE policy co</w:t>
        </w:r>
      </w:ins>
      <w:ins w:id="26" w:author="Huawei8" w:date="2023-05-05T18:12:00Z">
        <w:r w:rsidRPr="00EF3E51">
          <w:rPr>
            <w:highlight w:val="yellow"/>
          </w:rPr>
          <w:t>ntrol</w:t>
        </w:r>
      </w:ins>
      <w:ins w:id="27" w:author="Huawei8" w:date="2023-05-05T17:55:00Z">
        <w:r w:rsidRPr="00EF3E51">
          <w:rPr>
            <w:highlight w:val="yellow"/>
            <w:rPrChange w:id="28" w:author="Huawei8" w:date="2023-05-05T17:56:00Z">
              <w:rPr/>
            </w:rPrChange>
          </w:rPr>
          <w:t xml:space="preserve"> for </w:t>
        </w:r>
      </w:ins>
      <w:ins w:id="29" w:author="Huawei8" w:date="2023-05-05T17:56:00Z">
        <w:r w:rsidRPr="00EF3E51">
          <w:rPr>
            <w:highlight w:val="yellow"/>
            <w:rPrChange w:id="30" w:author="Huawei8" w:date="2023-05-05T17:56:00Z">
              <w:rPr/>
            </w:rPrChange>
          </w:rPr>
          <w:t>5G-RG</w:t>
        </w:r>
      </w:ins>
      <w:ins w:id="31" w:author="Huawei2" w:date="2023-09-12T16:40:00Z">
        <w:r>
          <w:rPr>
            <w:highlight w:val="yellow"/>
          </w:rPr>
          <w:t>,</w:t>
        </w:r>
      </w:ins>
      <w:ins w:id="32" w:author="Huawei2" w:date="2023-09-12T16:38:00Z">
        <w:r>
          <w:rPr>
            <w:highlight w:val="yellow"/>
          </w:rPr>
          <w:t xml:space="preserve"> FN-RG</w:t>
        </w:r>
      </w:ins>
      <w:ins w:id="33" w:author="Huawei8" w:date="2023-05-05T17:56:00Z">
        <w:r w:rsidRPr="00EF3E51">
          <w:rPr>
            <w:highlight w:val="yellow"/>
            <w:rPrChange w:id="34" w:author="Huawei8" w:date="2023-05-05T17:56:00Z">
              <w:rPr/>
            </w:rPrChange>
          </w:rPr>
          <w:t xml:space="preserve"> </w:t>
        </w:r>
      </w:ins>
      <w:ins w:id="35" w:author="Huawei2" w:date="2023-09-12T16:41:00Z">
        <w:r>
          <w:rPr>
            <w:highlight w:val="yellow"/>
          </w:rPr>
          <w:t xml:space="preserve">and AUN3 </w:t>
        </w:r>
      </w:ins>
      <w:ins w:id="36" w:author="Huawei8" w:date="2023-05-05T17:56:00Z">
        <w:r w:rsidRPr="00EF3E51">
          <w:rPr>
            <w:highlight w:val="yellow"/>
            <w:rPrChange w:id="37" w:author="Huawei8" w:date="2023-05-05T17:56:00Z">
              <w:rPr/>
            </w:rPrChange>
          </w:rPr>
          <w:t xml:space="preserve">is </w:t>
        </w:r>
        <w:proofErr w:type="spellStart"/>
        <w:r w:rsidRPr="00EF3E51">
          <w:rPr>
            <w:highlight w:val="yellow"/>
            <w:rPrChange w:id="38" w:author="Huawei8" w:date="2023-05-05T17:56:00Z">
              <w:rPr/>
            </w:rPrChange>
          </w:rPr>
          <w:t>speficied</w:t>
        </w:r>
        <w:proofErr w:type="spellEnd"/>
        <w:r w:rsidRPr="00EF3E51">
          <w:rPr>
            <w:highlight w:val="yellow"/>
            <w:rPrChange w:id="39" w:author="Huawei8" w:date="2023-05-05T17:56:00Z">
              <w:rPr/>
            </w:rPrChange>
          </w:rPr>
          <w:t xml:space="preserve"> in </w:t>
        </w:r>
      </w:ins>
      <w:ins w:id="40" w:author="UAS" w:date="2023-06-21T15:11:00Z">
        <w:r w:rsidRPr="00EF3E51">
          <w:rPr>
            <w:highlight w:val="yellow"/>
          </w:rPr>
          <w:t xml:space="preserve">TS 23.316 </w:t>
        </w:r>
      </w:ins>
      <w:ins w:id="41" w:author="Huawei2" w:date="2023-09-12T16:41:00Z">
        <w:r>
          <w:rPr>
            <w:highlight w:val="yellow"/>
          </w:rPr>
          <w:t>[27]</w:t>
        </w:r>
      </w:ins>
    </w:p>
    <w:p w14:paraId="594BCCAB" w14:textId="77777777" w:rsidR="007C288D" w:rsidRDefault="007C288D" w:rsidP="004F5504"/>
    <w:p w14:paraId="4BF7AE03" w14:textId="77777777" w:rsidR="004F5504" w:rsidRDefault="004F5504" w:rsidP="004F5504">
      <w:pPr>
        <w:rPr>
          <w:ins w:id="42" w:author="Huawei6" w:date="2023-04-28T14:43:00Z"/>
        </w:rPr>
      </w:pPr>
      <w:ins w:id="43" w:author="Huawei8" w:date="2023-05-05T17:55:00Z">
        <w:r w:rsidRPr="00E54B67">
          <w:rPr>
            <w:highlight w:val="green"/>
            <w:rPrChange w:id="44" w:author="Huawei8" w:date="2023-05-05T17:56:00Z">
              <w:rPr/>
            </w:rPrChange>
          </w:rPr>
          <w:t xml:space="preserve">The definition of </w:t>
        </w:r>
      </w:ins>
      <w:ins w:id="45" w:author="Huawei8" w:date="2023-05-05T18:11:00Z">
        <w:r>
          <w:rPr>
            <w:highlight w:val="green"/>
          </w:rPr>
          <w:t>UE policy co</w:t>
        </w:r>
      </w:ins>
      <w:ins w:id="46" w:author="Huawei8" w:date="2023-05-05T18:12:00Z">
        <w:r>
          <w:rPr>
            <w:highlight w:val="green"/>
          </w:rPr>
          <w:t>ntrol</w:t>
        </w:r>
      </w:ins>
      <w:ins w:id="47" w:author="Huawei8" w:date="2023-05-05T17:55:00Z">
        <w:r w:rsidRPr="00E54B67">
          <w:rPr>
            <w:highlight w:val="green"/>
            <w:rPrChange w:id="48" w:author="Huawei8" w:date="2023-05-05T17:56:00Z">
              <w:rPr/>
            </w:rPrChange>
          </w:rPr>
          <w:t xml:space="preserve"> for </w:t>
        </w:r>
      </w:ins>
      <w:ins w:id="49" w:author="UAS" w:date="2023-06-21T14:21:00Z">
        <w:r>
          <w:rPr>
            <w:highlight w:val="green"/>
          </w:rPr>
          <w:t>PIN</w:t>
        </w:r>
      </w:ins>
      <w:ins w:id="50" w:author="Huawei8" w:date="2023-05-05T17:56:00Z">
        <w:r w:rsidRPr="00E54B67">
          <w:rPr>
            <w:highlight w:val="green"/>
            <w:rPrChange w:id="51" w:author="Huawei8" w:date="2023-05-05T17:56:00Z">
              <w:rPr/>
            </w:rPrChange>
          </w:rPr>
          <w:t xml:space="preserve"> is </w:t>
        </w:r>
        <w:proofErr w:type="spellStart"/>
        <w:r w:rsidRPr="00E54B67">
          <w:rPr>
            <w:highlight w:val="green"/>
            <w:rPrChange w:id="52" w:author="Huawei8" w:date="2023-05-05T17:56:00Z">
              <w:rPr/>
            </w:rPrChange>
          </w:rPr>
          <w:t>speficied</w:t>
        </w:r>
        <w:proofErr w:type="spellEnd"/>
        <w:r w:rsidRPr="00E54B67">
          <w:rPr>
            <w:highlight w:val="green"/>
            <w:rPrChange w:id="53" w:author="Huawei8" w:date="2023-05-05T17:56:00Z">
              <w:rPr/>
            </w:rPrChange>
          </w:rPr>
          <w:t xml:space="preserve"> in clause 6.</w:t>
        </w:r>
      </w:ins>
      <w:ins w:id="54" w:author="UAS" w:date="2023-06-21T14:25:00Z">
        <w:r>
          <w:rPr>
            <w:highlight w:val="green"/>
          </w:rPr>
          <w:t>1.</w:t>
        </w:r>
      </w:ins>
      <w:ins w:id="55" w:author="Huawei8" w:date="2023-05-05T17:56:00Z">
        <w:r w:rsidRPr="00E54B67">
          <w:rPr>
            <w:highlight w:val="green"/>
            <w:rPrChange w:id="56" w:author="Huawei8" w:date="2023-05-05T17:56:00Z">
              <w:rPr/>
            </w:rPrChange>
          </w:rPr>
          <w:t>2.2.</w:t>
        </w:r>
      </w:ins>
      <w:ins w:id="57" w:author="UAS" w:date="2023-06-21T14:21:00Z">
        <w:r>
          <w:rPr>
            <w:highlight w:val="green"/>
          </w:rPr>
          <w:t>y</w:t>
        </w:r>
      </w:ins>
    </w:p>
    <w:p w14:paraId="77DB8686" w14:textId="77777777" w:rsidR="004F5504" w:rsidRDefault="004F5504" w:rsidP="004F5504"/>
    <w:p w14:paraId="3BC4AFED" w14:textId="77777777" w:rsidR="004F5504" w:rsidRPr="00362251" w:rsidRDefault="004F5504" w:rsidP="004F550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rPr>
      </w:pPr>
      <w:bookmarkStart w:id="58" w:name="_Hlk138252610"/>
      <w:r w:rsidRPr="00362251">
        <w:rPr>
          <w:rFonts w:ascii="Arial" w:hAnsi="Arial"/>
          <w:i/>
          <w:color w:val="FF0000"/>
          <w:sz w:val="24"/>
          <w:lang w:val="en-US"/>
        </w:rPr>
        <w:t>NEXT CHANGE</w:t>
      </w:r>
    </w:p>
    <w:bookmarkEnd w:id="58"/>
    <w:p w14:paraId="039DEAA6" w14:textId="77777777" w:rsidR="004F5504" w:rsidRDefault="004F5504" w:rsidP="004F5504"/>
    <w:p w14:paraId="5C3F83B9" w14:textId="77777777" w:rsidR="004F5504" w:rsidRPr="00362251" w:rsidRDefault="004F5504" w:rsidP="004F5504"/>
    <w:p w14:paraId="0BAD2A80" w14:textId="77777777" w:rsidR="004F5504" w:rsidRPr="00362251" w:rsidRDefault="004F5504" w:rsidP="004F5504">
      <w:pPr>
        <w:pStyle w:val="Heading5"/>
        <w:rPr>
          <w:ins w:id="59" w:author="UAS" w:date="2023-06-21T14:26:00Z"/>
        </w:rPr>
      </w:pPr>
      <w:ins w:id="60" w:author="UAS" w:date="2023-06-21T14:26:00Z">
        <w:r w:rsidRPr="00362251">
          <w:t>6.1.2.2.1</w:t>
        </w:r>
        <w:r w:rsidRPr="00362251">
          <w:tab/>
        </w:r>
      </w:ins>
      <w:ins w:id="61" w:author="UAS" w:date="2023-06-21T14:27:00Z">
        <w:r>
          <w:t>URSP control for PIN</w:t>
        </w:r>
      </w:ins>
    </w:p>
    <w:p w14:paraId="0D441F42" w14:textId="77777777" w:rsidR="004F5504" w:rsidRDefault="004F5504" w:rsidP="004F5504">
      <w:pPr>
        <w:rPr>
          <w:ins w:id="62" w:author="UAS" w:date="2023-06-21T14:27:00Z"/>
          <w:noProof/>
        </w:rPr>
      </w:pPr>
      <w:ins w:id="63" w:author="UAS" w:date="2023-06-21T14:27:00Z">
        <w:r>
          <w:rPr>
            <w:noProof/>
          </w:rPr>
          <w:t>The URSP is defined for PIN as specified  in clause 6.1.2.2.1 and 6.1.2.2.2 with the following modification:</w:t>
        </w:r>
      </w:ins>
    </w:p>
    <w:p w14:paraId="096FE7A5" w14:textId="77777777" w:rsidR="004F5504" w:rsidRDefault="004F5504" w:rsidP="004F5504">
      <w:pPr>
        <w:pStyle w:val="EditorsNote"/>
        <w:numPr>
          <w:ilvl w:val="0"/>
          <w:numId w:val="23"/>
        </w:numPr>
        <w:rPr>
          <w:ins w:id="64" w:author="UAS" w:date="2023-06-21T15:37:00Z"/>
        </w:rPr>
      </w:pPr>
      <w:ins w:id="65" w:author="UAS" w:date="2023-06-21T15:37:00Z">
        <w:r>
          <w:t xml:space="preserve">The </w:t>
        </w:r>
        <w:r w:rsidRPr="00362251">
          <w:t>SSC Mode Selection Policy (SSCMSP)</w:t>
        </w:r>
        <w:r>
          <w:t xml:space="preserve"> is used by </w:t>
        </w:r>
      </w:ins>
      <w:ins w:id="66" w:author="UAS" w:date="2023-06-21T15:39:00Z">
        <w:r>
          <w:t>UE</w:t>
        </w:r>
      </w:ins>
      <w:ins w:id="67" w:author="UAS" w:date="2023-06-21T15:40:00Z">
        <w:r>
          <w:t xml:space="preserve"> acting as PEGC</w:t>
        </w:r>
      </w:ins>
      <w:ins w:id="68" w:author="UAS" w:date="2023-06-21T15:37:00Z">
        <w:r>
          <w:t xml:space="preserve"> </w:t>
        </w:r>
        <w:r w:rsidRPr="00362251">
          <w:t>to associate a matching</w:t>
        </w:r>
        <w:r>
          <w:t xml:space="preserve"> PIN</w:t>
        </w:r>
        <w:r w:rsidRPr="00362251">
          <w:t xml:space="preserve"> with SSC </w:t>
        </w:r>
        <w:proofErr w:type="gramStart"/>
        <w:r w:rsidRPr="00362251">
          <w:t>modes</w:t>
        </w:r>
        <w:proofErr w:type="gramEnd"/>
        <w:r w:rsidRPr="00362251">
          <w:t>.</w:t>
        </w:r>
      </w:ins>
    </w:p>
    <w:p w14:paraId="25164F0E" w14:textId="77777777" w:rsidR="004F5504" w:rsidRDefault="004F5504" w:rsidP="004F5504">
      <w:pPr>
        <w:pStyle w:val="EditorsNote"/>
        <w:numPr>
          <w:ilvl w:val="0"/>
          <w:numId w:val="23"/>
        </w:numPr>
        <w:rPr>
          <w:ins w:id="69" w:author="UAS" w:date="2023-06-21T15:37:00Z"/>
        </w:rPr>
      </w:pPr>
      <w:ins w:id="70" w:author="UAS" w:date="2023-06-21T15:37:00Z">
        <w:r>
          <w:t xml:space="preserve">The </w:t>
        </w:r>
        <w:r w:rsidRPr="00362251">
          <w:t>Network Slice Selection Policy (NSSP)</w:t>
        </w:r>
        <w:r>
          <w:t xml:space="preserve"> is used by </w:t>
        </w:r>
      </w:ins>
      <w:ins w:id="71" w:author="UAS" w:date="2023-06-21T15:40:00Z">
        <w:r>
          <w:t>UE</w:t>
        </w:r>
      </w:ins>
      <w:ins w:id="72" w:author="UAS" w:date="2023-06-21T15:37:00Z">
        <w:r>
          <w:t xml:space="preserve"> </w:t>
        </w:r>
      </w:ins>
      <w:ins w:id="73" w:author="UAS" w:date="2023-06-21T15:40:00Z">
        <w:r>
          <w:t>acting as PEGC</w:t>
        </w:r>
        <w:r w:rsidRPr="00362251">
          <w:t xml:space="preserve"> </w:t>
        </w:r>
      </w:ins>
      <w:ins w:id="74" w:author="UAS" w:date="2023-06-21T15:37:00Z">
        <w:r w:rsidRPr="00362251">
          <w:t>to associate a matching</w:t>
        </w:r>
        <w:r>
          <w:t xml:space="preserve"> </w:t>
        </w:r>
      </w:ins>
      <w:ins w:id="75" w:author="UAS" w:date="2023-06-21T15:38:00Z">
        <w:r>
          <w:t>PIN</w:t>
        </w:r>
      </w:ins>
      <w:ins w:id="76" w:author="UAS" w:date="2023-06-21T15:37:00Z">
        <w:r w:rsidRPr="00362251">
          <w:t xml:space="preserve"> with </w:t>
        </w:r>
        <w:r>
          <w:t>S-NSSAI</w:t>
        </w:r>
      </w:ins>
    </w:p>
    <w:p w14:paraId="63E382B5" w14:textId="77777777" w:rsidR="004F5504" w:rsidRDefault="004F5504" w:rsidP="004F5504">
      <w:pPr>
        <w:pStyle w:val="EditorsNote"/>
        <w:numPr>
          <w:ilvl w:val="0"/>
          <w:numId w:val="23"/>
        </w:numPr>
        <w:rPr>
          <w:ins w:id="77" w:author="UAS" w:date="2023-06-21T15:37:00Z"/>
        </w:rPr>
      </w:pPr>
      <w:ins w:id="78" w:author="UAS" w:date="2023-06-21T15:37:00Z">
        <w:r>
          <w:t xml:space="preserve">the </w:t>
        </w:r>
        <w:r w:rsidRPr="00362251">
          <w:t>DNN Selection Policy</w:t>
        </w:r>
        <w:r w:rsidRPr="0092798B">
          <w:t xml:space="preserve"> </w:t>
        </w:r>
        <w:r>
          <w:t xml:space="preserve">is used by </w:t>
        </w:r>
      </w:ins>
      <w:ins w:id="79" w:author="UAS" w:date="2023-06-21T15:40:00Z">
        <w:r>
          <w:t>UE acting as PEGC</w:t>
        </w:r>
      </w:ins>
      <w:ins w:id="80" w:author="UAS" w:date="2023-06-21T15:37:00Z">
        <w:r>
          <w:t xml:space="preserve"> </w:t>
        </w:r>
        <w:r w:rsidRPr="00362251">
          <w:t>to associate a matching</w:t>
        </w:r>
        <w:r>
          <w:t xml:space="preserve"> </w:t>
        </w:r>
      </w:ins>
      <w:ins w:id="81" w:author="UAS" w:date="2023-06-21T15:38:00Z">
        <w:r>
          <w:t>PIN</w:t>
        </w:r>
      </w:ins>
      <w:ins w:id="82" w:author="UAS" w:date="2023-06-21T15:37:00Z">
        <w:r w:rsidRPr="00362251">
          <w:t xml:space="preserve"> with </w:t>
        </w:r>
        <w:r>
          <w:t>DNN</w:t>
        </w:r>
        <w:r w:rsidRPr="00362251">
          <w:t>.</w:t>
        </w:r>
      </w:ins>
    </w:p>
    <w:p w14:paraId="2A1A438E" w14:textId="77777777" w:rsidR="004F5504" w:rsidRDefault="004F5504" w:rsidP="004F5504">
      <w:pPr>
        <w:pStyle w:val="EditorsNote"/>
        <w:numPr>
          <w:ilvl w:val="0"/>
          <w:numId w:val="23"/>
        </w:numPr>
        <w:rPr>
          <w:ins w:id="83" w:author="UAS" w:date="2023-06-21T15:37:00Z"/>
        </w:rPr>
      </w:pPr>
      <w:ins w:id="84" w:author="UAS" w:date="2023-06-21T15:37:00Z">
        <w:r>
          <w:t xml:space="preserve">The </w:t>
        </w:r>
        <w:r w:rsidRPr="00362251">
          <w:t xml:space="preserve">PDU Session Type </w:t>
        </w:r>
        <w:proofErr w:type="gramStart"/>
        <w:r w:rsidRPr="00362251">
          <w:t>Policy</w:t>
        </w:r>
        <w:r>
          <w:t xml:space="preserve">  is</w:t>
        </w:r>
        <w:proofErr w:type="gramEnd"/>
        <w:r>
          <w:t xml:space="preserve"> used </w:t>
        </w:r>
        <w:r w:rsidRPr="00E54B67">
          <w:t xml:space="preserve">by </w:t>
        </w:r>
      </w:ins>
      <w:ins w:id="85" w:author="UAS" w:date="2023-06-21T15:40:00Z">
        <w:r>
          <w:t>UE acting as PEGC</w:t>
        </w:r>
      </w:ins>
      <w:ins w:id="86" w:author="UAS" w:date="2023-06-21T15:37:00Z">
        <w:r w:rsidRPr="00E54B67">
          <w:t xml:space="preserve"> to associate a matching</w:t>
        </w:r>
        <w:r>
          <w:t xml:space="preserve"> </w:t>
        </w:r>
      </w:ins>
      <w:ins w:id="87" w:author="UAS" w:date="2023-06-21T15:38:00Z">
        <w:r>
          <w:t xml:space="preserve">PIN with </w:t>
        </w:r>
      </w:ins>
      <w:ins w:id="88" w:author="UAS" w:date="2023-06-21T15:37:00Z">
        <w:r>
          <w:t xml:space="preserve"> PDU session type</w:t>
        </w:r>
      </w:ins>
    </w:p>
    <w:p w14:paraId="4C9E6458" w14:textId="77777777" w:rsidR="004F5504" w:rsidRDefault="004F5504" w:rsidP="004F5504">
      <w:pPr>
        <w:pStyle w:val="EditorsNote"/>
        <w:numPr>
          <w:ilvl w:val="0"/>
          <w:numId w:val="23"/>
        </w:numPr>
        <w:rPr>
          <w:ins w:id="89" w:author="UAS" w:date="2023-06-21T15:37:00Z"/>
        </w:rPr>
      </w:pPr>
      <w:ins w:id="90" w:author="UAS" w:date="2023-06-21T15:37:00Z">
        <w:r>
          <w:t>The</w:t>
        </w:r>
      </w:ins>
      <w:ins w:id="91" w:author="UAS" w:date="2023-06-21T15:41:00Z">
        <w:r w:rsidRPr="00F36D3D">
          <w:t xml:space="preserve"> </w:t>
        </w:r>
        <w:r w:rsidRPr="00362251">
          <w:t>Access Type preference</w:t>
        </w:r>
      </w:ins>
      <w:ins w:id="92" w:author="UAS" w:date="2023-06-21T15:37:00Z">
        <w:r>
          <w:t xml:space="preserve"> </w:t>
        </w:r>
        <w:r w:rsidRPr="00362251">
          <w:t xml:space="preserve">is used by the </w:t>
        </w:r>
      </w:ins>
      <w:ins w:id="93" w:author="UAS" w:date="2023-06-21T15:40:00Z">
        <w:r>
          <w:t>UE acting as PEGC</w:t>
        </w:r>
      </w:ins>
      <w:ins w:id="94" w:author="UAS" w:date="2023-06-21T15:37:00Z">
        <w:r w:rsidRPr="00362251">
          <w:t xml:space="preserve"> to </w:t>
        </w:r>
      </w:ins>
      <w:proofErr w:type="spellStart"/>
      <w:ins w:id="95" w:author="UAS" w:date="2023-06-21T15:41:00Z">
        <w:r w:rsidRPr="00362251">
          <w:t>to</w:t>
        </w:r>
        <w:proofErr w:type="spellEnd"/>
        <w:r w:rsidRPr="00362251">
          <w:t xml:space="preserve"> establish a PDU Session for the matching application/PIN, this indicates the preferred Access Type (3GPP or non-3GPP or Multi-Access).</w:t>
        </w:r>
      </w:ins>
    </w:p>
    <w:p w14:paraId="737C61ED" w14:textId="77777777" w:rsidR="004F5504" w:rsidRDefault="004F5504" w:rsidP="004F5504">
      <w:pPr>
        <w:pStyle w:val="EditorsNote"/>
        <w:numPr>
          <w:ilvl w:val="0"/>
          <w:numId w:val="23"/>
        </w:numPr>
        <w:rPr>
          <w:ins w:id="96" w:author="UAS" w:date="2023-06-21T15:37:00Z"/>
        </w:rPr>
      </w:pPr>
      <w:ins w:id="97" w:author="UAS" w:date="2023-06-21T15:37:00Z">
        <w:r>
          <w:t xml:space="preserve">The </w:t>
        </w:r>
      </w:ins>
      <w:ins w:id="98" w:author="UAS" w:date="2023-06-21T15:39:00Z">
        <w:r w:rsidRPr="00362251">
          <w:t>Non-Seamless Offload Policy</w:t>
        </w:r>
      </w:ins>
      <w:ins w:id="99" w:author="UAS" w:date="2023-06-21T15:37:00Z">
        <w:r w:rsidRPr="00A9131E">
          <w:rPr>
            <w:highlight w:val="cyan"/>
          </w:rPr>
          <w:t xml:space="preserve">, </w:t>
        </w:r>
        <w:proofErr w:type="spellStart"/>
        <w:r w:rsidRPr="00A9131E">
          <w:rPr>
            <w:highlight w:val="cyan"/>
          </w:rPr>
          <w:t>ProSe</w:t>
        </w:r>
        <w:proofErr w:type="spellEnd"/>
        <w:r w:rsidRPr="00A9131E">
          <w:rPr>
            <w:highlight w:val="cyan"/>
          </w:rPr>
          <w:t xml:space="preserve"> Layer-3 UE-to-Network Relay Offload Policy,</w:t>
        </w:r>
        <w:r w:rsidRPr="006307FC">
          <w:rPr>
            <w:highlight w:val="yellow"/>
          </w:rPr>
          <w:t xml:space="preserve"> </w:t>
        </w:r>
        <w:r w:rsidRPr="00EF3E51">
          <w:rPr>
            <w:highlight w:val="cyan"/>
            <w:lang w:eastAsia="zh-CN"/>
          </w:rPr>
          <w:t xml:space="preserve">PDU Session Pair ID, RSN, </w:t>
        </w:r>
        <w:proofErr w:type="spellStart"/>
        <w:r w:rsidRPr="00EF3E51">
          <w:rPr>
            <w:highlight w:val="cyan"/>
            <w:lang w:eastAsia="zh-CN"/>
          </w:rPr>
          <w:t>ProSe</w:t>
        </w:r>
        <w:proofErr w:type="spellEnd"/>
        <w:r w:rsidRPr="00EF3E51">
          <w:rPr>
            <w:highlight w:val="cyan"/>
            <w:lang w:eastAsia="zh-CN"/>
          </w:rPr>
          <w:t xml:space="preserve"> Multi-path Preference</w:t>
        </w:r>
        <w:r>
          <w:rPr>
            <w:lang w:eastAsia="zh-CN"/>
          </w:rPr>
          <w:t xml:space="preserve"> of URSP</w:t>
        </w:r>
        <w:r w:rsidRPr="00E54B67">
          <w:t xml:space="preserve"> </w:t>
        </w:r>
        <w:r w:rsidRPr="00362251">
          <w:t xml:space="preserve">do not apply </w:t>
        </w:r>
        <w:proofErr w:type="gramStart"/>
        <w:r w:rsidRPr="00362251">
          <w:t xml:space="preserve">to </w:t>
        </w:r>
        <w:r>
          <w:t xml:space="preserve"> </w:t>
        </w:r>
      </w:ins>
      <w:ins w:id="100" w:author="UAS" w:date="2023-06-21T15:41:00Z">
        <w:r w:rsidRPr="00EF3E51">
          <w:rPr>
            <w:highlight w:val="cyan"/>
            <w:shd w:val="clear" w:color="auto" w:fill="FFFF00"/>
          </w:rPr>
          <w:t>UE</w:t>
        </w:r>
        <w:proofErr w:type="gramEnd"/>
        <w:r w:rsidRPr="00EF3E51">
          <w:rPr>
            <w:highlight w:val="cyan"/>
            <w:shd w:val="clear" w:color="auto" w:fill="FFFF00"/>
          </w:rPr>
          <w:t xml:space="preserve"> acting as a PEGC to associated PIN traffic</w:t>
        </w:r>
      </w:ins>
      <w:ins w:id="101" w:author="UAS" w:date="2023-06-21T15:37:00Z">
        <w:r w:rsidRPr="00EF3E51">
          <w:rPr>
            <w:highlight w:val="cyan"/>
            <w:shd w:val="clear" w:color="auto" w:fill="FFFF00"/>
          </w:rPr>
          <w:t>.</w:t>
        </w:r>
        <w:r w:rsidRPr="001E7F51">
          <w:rPr>
            <w:shd w:val="clear" w:color="auto" w:fill="FFFF00"/>
          </w:rPr>
          <w:t xml:space="preserve"> </w:t>
        </w:r>
      </w:ins>
    </w:p>
    <w:p w14:paraId="05C5B8C3" w14:textId="77777777" w:rsidR="004F5504" w:rsidRPr="00EF3E51" w:rsidRDefault="004F5504" w:rsidP="004F5504">
      <w:pPr>
        <w:rPr>
          <w:ins w:id="102" w:author="UAS" w:date="2023-06-21T15:37:00Z"/>
          <w:highlight w:val="cyan"/>
          <w:lang w:eastAsia="zh-CN"/>
        </w:rPr>
      </w:pPr>
      <w:ins w:id="103" w:author="UAS" w:date="2023-06-21T15:37:00Z">
        <w:r w:rsidRPr="00EF3E51">
          <w:rPr>
            <w:noProof/>
            <w:highlight w:val="cyan"/>
          </w:rPr>
          <w:t xml:space="preserve">The ANDSP policy , V2X Policy, </w:t>
        </w:r>
        <w:proofErr w:type="spellStart"/>
        <w:r w:rsidRPr="00EF3E51">
          <w:rPr>
            <w:highlight w:val="cyan"/>
            <w:lang w:eastAsia="zh-CN"/>
          </w:rPr>
          <w:t>ProSe</w:t>
        </w:r>
        <w:proofErr w:type="spellEnd"/>
        <w:r w:rsidRPr="00EF3E51">
          <w:rPr>
            <w:highlight w:val="cyan"/>
            <w:lang w:eastAsia="zh-CN"/>
          </w:rPr>
          <w:t xml:space="preserve"> Policy (</w:t>
        </w:r>
        <w:proofErr w:type="spellStart"/>
        <w:r w:rsidRPr="00EF3E51">
          <w:rPr>
            <w:highlight w:val="cyan"/>
            <w:lang w:eastAsia="zh-CN"/>
          </w:rPr>
          <w:t>ProSeP</w:t>
        </w:r>
        <w:proofErr w:type="spellEnd"/>
        <w:r w:rsidRPr="00EF3E51">
          <w:rPr>
            <w:highlight w:val="cyan"/>
            <w:lang w:eastAsia="zh-CN"/>
          </w:rPr>
          <w:t>)</w:t>
        </w:r>
      </w:ins>
      <w:r w:rsidRPr="00EF3E51">
        <w:rPr>
          <w:highlight w:val="cyan"/>
          <w:lang w:eastAsia="zh-CN"/>
        </w:rPr>
        <w:t xml:space="preserve"> related to URSP and slice are not applicable</w:t>
      </w:r>
      <w:ins w:id="104" w:author="UAS" w:date="2023-06-21T15:37:00Z">
        <w:r w:rsidRPr="00EF3E51">
          <w:rPr>
            <w:highlight w:val="cyan"/>
            <w:lang w:eastAsia="zh-CN"/>
          </w:rPr>
          <w:t>, Ranging/</w:t>
        </w:r>
        <w:proofErr w:type="spellStart"/>
        <w:r w:rsidRPr="00EF3E51">
          <w:rPr>
            <w:highlight w:val="cyan"/>
            <w:lang w:eastAsia="zh-CN"/>
          </w:rPr>
          <w:t>Sidelink</w:t>
        </w:r>
        <w:proofErr w:type="spellEnd"/>
        <w:r w:rsidRPr="00EF3E51">
          <w:rPr>
            <w:highlight w:val="cyan"/>
            <w:lang w:eastAsia="zh-CN"/>
          </w:rPr>
          <w:t xml:space="preserve"> Positioning Policy (RSLPP) and A2X Policy (A2XP) are not appl</w:t>
        </w:r>
      </w:ins>
      <w:ins w:id="105" w:author="UAS" w:date="2023-06-21T15:42:00Z">
        <w:r w:rsidRPr="00EF3E51">
          <w:rPr>
            <w:highlight w:val="cyan"/>
            <w:lang w:eastAsia="zh-CN"/>
          </w:rPr>
          <w:t>i</w:t>
        </w:r>
      </w:ins>
      <w:ins w:id="106" w:author="UAS" w:date="2023-06-21T15:37:00Z">
        <w:r w:rsidRPr="00EF3E51">
          <w:rPr>
            <w:highlight w:val="cyan"/>
            <w:lang w:eastAsia="zh-CN"/>
          </w:rPr>
          <w:t xml:space="preserve">cable to </w:t>
        </w:r>
      </w:ins>
      <w:ins w:id="107" w:author="UAS" w:date="2023-06-21T15:42:00Z">
        <w:r w:rsidRPr="00EF3E51">
          <w:rPr>
            <w:highlight w:val="cyan"/>
            <w:lang w:eastAsia="zh-CN"/>
          </w:rPr>
          <w:t>UE acting as PEGC for PIN traffic</w:t>
        </w:r>
      </w:ins>
      <w:ins w:id="108" w:author="UAS" w:date="2023-06-21T15:37:00Z">
        <w:r w:rsidRPr="00EF3E51">
          <w:rPr>
            <w:highlight w:val="cyan"/>
            <w:lang w:eastAsia="zh-CN"/>
          </w:rPr>
          <w:t>.</w:t>
        </w:r>
      </w:ins>
    </w:p>
    <w:p w14:paraId="0D4DC777" w14:textId="77777777" w:rsidR="004F5504" w:rsidRPr="00362251" w:rsidRDefault="004F5504" w:rsidP="004F5504">
      <w:pPr>
        <w:rPr>
          <w:lang w:eastAsia="ko-KR"/>
        </w:rPr>
      </w:pPr>
    </w:p>
    <w:p w14:paraId="7BE9E3AA" w14:textId="77777777" w:rsidR="004F5504" w:rsidRPr="00362251" w:rsidRDefault="004F5504" w:rsidP="004F5504">
      <w:pPr>
        <w:rPr>
          <w:noProof/>
        </w:rPr>
      </w:pPr>
    </w:p>
    <w:p w14:paraId="56CFDCE1" w14:textId="77777777" w:rsidR="004F5504" w:rsidRPr="00362251" w:rsidRDefault="004F5504" w:rsidP="004F5504">
      <w:pPr>
        <w:rPr>
          <w:noProof/>
        </w:rPr>
      </w:pPr>
    </w:p>
    <w:p w14:paraId="7F5981C5" w14:textId="77777777" w:rsidR="004F5504" w:rsidRPr="00362251" w:rsidRDefault="004F5504" w:rsidP="004F550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rPr>
      </w:pPr>
      <w:r w:rsidRPr="00362251">
        <w:rPr>
          <w:rFonts w:ascii="Arial" w:hAnsi="Arial"/>
          <w:i/>
          <w:color w:val="FF0000"/>
          <w:sz w:val="24"/>
          <w:lang w:val="en-US"/>
        </w:rPr>
        <w:t>NEXT CHANGE</w:t>
      </w:r>
    </w:p>
    <w:p w14:paraId="27D46132" w14:textId="77777777" w:rsidR="004F5504" w:rsidRPr="00362251" w:rsidRDefault="004F5504" w:rsidP="004F5504">
      <w:pPr>
        <w:rPr>
          <w:noProof/>
        </w:rPr>
      </w:pPr>
    </w:p>
    <w:p w14:paraId="19A1941B" w14:textId="77777777" w:rsidR="004F5504" w:rsidRPr="00362251" w:rsidRDefault="004F5504" w:rsidP="004F5504">
      <w:pPr>
        <w:pStyle w:val="Heading4"/>
      </w:pPr>
      <w:r w:rsidRPr="00362251">
        <w:t>6.6.2.1</w:t>
      </w:r>
      <w:r w:rsidRPr="00362251">
        <w:tab/>
        <w:t>Structure Description</w:t>
      </w:r>
    </w:p>
    <w:p w14:paraId="66BB9A96" w14:textId="77777777" w:rsidR="004F5504" w:rsidRPr="00362251" w:rsidRDefault="004F5504" w:rsidP="004F5504">
      <w:r w:rsidRPr="00362251">
        <w:t>The UE Route Selection Policy (URSP) includes a prioritized list of URSP rules.</w:t>
      </w:r>
    </w:p>
    <w:p w14:paraId="462650F9" w14:textId="77777777" w:rsidR="004F5504" w:rsidRPr="00362251" w:rsidRDefault="004F5504" w:rsidP="004F5504">
      <w:pPr>
        <w:pStyle w:val="TH"/>
        <w:rPr>
          <w:lang w:eastAsia="zh-CN"/>
        </w:rPr>
      </w:pPr>
      <w:r w:rsidRPr="00362251">
        <w:rPr>
          <w:lang w:eastAsia="zh-CN"/>
        </w:rPr>
        <w:lastRenderedPageBreak/>
        <w:t>Table 6.6.2.1-1: UE Route Selection Policy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1"/>
        <w:gridCol w:w="2898"/>
        <w:gridCol w:w="1758"/>
        <w:gridCol w:w="1796"/>
        <w:gridCol w:w="1636"/>
      </w:tblGrid>
      <w:tr w:rsidR="004F5504" w:rsidRPr="00362251" w14:paraId="06ED6044" w14:textId="77777777" w:rsidTr="004F5504">
        <w:trPr>
          <w:cantSplit/>
          <w:tblHeader/>
        </w:trPr>
        <w:tc>
          <w:tcPr>
            <w:tcW w:w="1541" w:type="dxa"/>
          </w:tcPr>
          <w:p w14:paraId="46FD2A30" w14:textId="77777777" w:rsidR="004F5504" w:rsidRPr="00362251" w:rsidRDefault="004F5504" w:rsidP="004F5504">
            <w:pPr>
              <w:pStyle w:val="TAH"/>
            </w:pPr>
            <w:r w:rsidRPr="00362251">
              <w:t>Information name</w:t>
            </w:r>
          </w:p>
        </w:tc>
        <w:tc>
          <w:tcPr>
            <w:tcW w:w="2902" w:type="dxa"/>
          </w:tcPr>
          <w:p w14:paraId="79484315" w14:textId="77777777" w:rsidR="004F5504" w:rsidRPr="00362251" w:rsidRDefault="004F5504" w:rsidP="004F5504">
            <w:pPr>
              <w:pStyle w:val="TAH"/>
            </w:pPr>
            <w:r w:rsidRPr="00362251">
              <w:t>Description</w:t>
            </w:r>
          </w:p>
        </w:tc>
        <w:tc>
          <w:tcPr>
            <w:tcW w:w="1759" w:type="dxa"/>
          </w:tcPr>
          <w:p w14:paraId="6442800D" w14:textId="77777777" w:rsidR="004F5504" w:rsidRPr="00362251" w:rsidRDefault="004F5504" w:rsidP="004F5504">
            <w:pPr>
              <w:pStyle w:val="TAH"/>
            </w:pPr>
            <w:r w:rsidRPr="00362251">
              <w:t>Category</w:t>
            </w:r>
          </w:p>
        </w:tc>
        <w:tc>
          <w:tcPr>
            <w:tcW w:w="1798" w:type="dxa"/>
          </w:tcPr>
          <w:p w14:paraId="663763A3" w14:textId="77777777" w:rsidR="004F5504" w:rsidRPr="00362251" w:rsidRDefault="004F5504" w:rsidP="004F5504">
            <w:pPr>
              <w:pStyle w:val="TAH"/>
            </w:pPr>
            <w:r w:rsidRPr="00362251">
              <w:t>PCF permitted to modify in a URSP</w:t>
            </w:r>
          </w:p>
        </w:tc>
        <w:tc>
          <w:tcPr>
            <w:tcW w:w="1638" w:type="dxa"/>
          </w:tcPr>
          <w:p w14:paraId="75F65A26" w14:textId="77777777" w:rsidR="004F5504" w:rsidRPr="00362251" w:rsidRDefault="004F5504" w:rsidP="004F5504">
            <w:pPr>
              <w:pStyle w:val="TAH"/>
            </w:pPr>
            <w:r w:rsidRPr="00362251">
              <w:t>Scope</w:t>
            </w:r>
          </w:p>
        </w:tc>
      </w:tr>
      <w:tr w:rsidR="004F5504" w:rsidRPr="00362251" w14:paraId="05A627A1" w14:textId="77777777" w:rsidTr="004F5504">
        <w:trPr>
          <w:cantSplit/>
          <w:tblHeader/>
        </w:trPr>
        <w:tc>
          <w:tcPr>
            <w:tcW w:w="1541" w:type="dxa"/>
          </w:tcPr>
          <w:p w14:paraId="5B92B8F0" w14:textId="77777777" w:rsidR="004F5504" w:rsidRPr="00362251" w:rsidRDefault="004F5504" w:rsidP="004F5504">
            <w:pPr>
              <w:pStyle w:val="TAL"/>
              <w:rPr>
                <w:lang w:eastAsia="zh-CN"/>
              </w:rPr>
            </w:pPr>
            <w:r w:rsidRPr="00362251">
              <w:t>URSP rules</w:t>
            </w:r>
          </w:p>
        </w:tc>
        <w:tc>
          <w:tcPr>
            <w:tcW w:w="2902" w:type="dxa"/>
          </w:tcPr>
          <w:p w14:paraId="26CDBDC9" w14:textId="77777777" w:rsidR="004F5504" w:rsidRPr="00362251" w:rsidRDefault="004F5504" w:rsidP="004F5504">
            <w:pPr>
              <w:pStyle w:val="TAL"/>
              <w:rPr>
                <w:lang w:eastAsia="zh-CN"/>
              </w:rPr>
            </w:pPr>
            <w:r w:rsidRPr="00362251">
              <w:t>1 or more URSP rules as specified in table 6.6.2.1-2</w:t>
            </w:r>
          </w:p>
        </w:tc>
        <w:tc>
          <w:tcPr>
            <w:tcW w:w="1759" w:type="dxa"/>
          </w:tcPr>
          <w:p w14:paraId="3DF67F64" w14:textId="77777777" w:rsidR="004F5504" w:rsidRPr="00362251" w:rsidRDefault="004F5504" w:rsidP="004F5504">
            <w:pPr>
              <w:pStyle w:val="TAL"/>
              <w:rPr>
                <w:lang w:eastAsia="zh-CN"/>
              </w:rPr>
            </w:pPr>
            <w:r w:rsidRPr="00362251">
              <w:rPr>
                <w:szCs w:val="18"/>
              </w:rPr>
              <w:t>Mandatory</w:t>
            </w:r>
          </w:p>
        </w:tc>
        <w:tc>
          <w:tcPr>
            <w:tcW w:w="1798" w:type="dxa"/>
          </w:tcPr>
          <w:p w14:paraId="34820216" w14:textId="77777777" w:rsidR="004F5504" w:rsidRPr="00362251" w:rsidRDefault="004F5504" w:rsidP="004F5504">
            <w:pPr>
              <w:pStyle w:val="TAL"/>
              <w:rPr>
                <w:szCs w:val="18"/>
                <w:lang w:eastAsia="ja-JP"/>
              </w:rPr>
            </w:pPr>
            <w:r w:rsidRPr="00362251">
              <w:rPr>
                <w:szCs w:val="18"/>
              </w:rPr>
              <w:t>Yes</w:t>
            </w:r>
          </w:p>
        </w:tc>
        <w:tc>
          <w:tcPr>
            <w:tcW w:w="1638" w:type="dxa"/>
          </w:tcPr>
          <w:p w14:paraId="7A96C8E6" w14:textId="77777777" w:rsidR="004F5504" w:rsidRPr="00362251" w:rsidRDefault="004F5504" w:rsidP="004F5504">
            <w:pPr>
              <w:pStyle w:val="TAL"/>
            </w:pPr>
            <w:r w:rsidRPr="00362251">
              <w:rPr>
                <w:szCs w:val="18"/>
              </w:rPr>
              <w:t>UE context</w:t>
            </w:r>
          </w:p>
        </w:tc>
      </w:tr>
    </w:tbl>
    <w:p w14:paraId="524AF992" w14:textId="77777777" w:rsidR="004F5504" w:rsidRPr="00362251" w:rsidRDefault="004F5504" w:rsidP="004F5504">
      <w:pPr>
        <w:pStyle w:val="FP"/>
        <w:rPr>
          <w:lang w:eastAsia="zh-CN"/>
        </w:rPr>
      </w:pPr>
    </w:p>
    <w:p w14:paraId="215524B7" w14:textId="77777777" w:rsidR="004F5504" w:rsidRPr="00362251" w:rsidRDefault="004F5504" w:rsidP="004F5504">
      <w:pPr>
        <w:pStyle w:val="TH"/>
      </w:pPr>
      <w:r w:rsidRPr="00362251">
        <w:rPr>
          <w:lang w:eastAsia="zh-CN"/>
        </w:rPr>
        <w:lastRenderedPageBreak/>
        <w:t>The structure of the URSP rules is described in Table 6.6.2.1-2 and Table 6.6.2.1-</w:t>
      </w:r>
      <w:proofErr w:type="gramStart"/>
      <w:r w:rsidRPr="00362251">
        <w:rPr>
          <w:lang w:eastAsia="zh-CN"/>
        </w:rPr>
        <w:t>3.</w:t>
      </w:r>
      <w:r w:rsidRPr="00362251">
        <w:t>Table</w:t>
      </w:r>
      <w:proofErr w:type="gramEnd"/>
      <w:r w:rsidRPr="00362251">
        <w:t xml:space="preserve"> 6.6.2.1-2: UE Route Selection Policy Rule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3"/>
        <w:gridCol w:w="2813"/>
        <w:gridCol w:w="1722"/>
        <w:gridCol w:w="1757"/>
        <w:gridCol w:w="1814"/>
      </w:tblGrid>
      <w:tr w:rsidR="004F5504" w:rsidRPr="00362251" w14:paraId="2CDCAE35" w14:textId="77777777" w:rsidTr="004F5504">
        <w:trPr>
          <w:cantSplit/>
          <w:tblHeader/>
        </w:trPr>
        <w:tc>
          <w:tcPr>
            <w:tcW w:w="1523" w:type="dxa"/>
          </w:tcPr>
          <w:p w14:paraId="5A6E4FAE" w14:textId="77777777" w:rsidR="004F5504" w:rsidRPr="00362251" w:rsidRDefault="004F5504" w:rsidP="004F5504">
            <w:pPr>
              <w:pStyle w:val="TAH"/>
            </w:pPr>
            <w:r w:rsidRPr="00362251">
              <w:lastRenderedPageBreak/>
              <w:t>Information name</w:t>
            </w:r>
          </w:p>
        </w:tc>
        <w:tc>
          <w:tcPr>
            <w:tcW w:w="2813" w:type="dxa"/>
          </w:tcPr>
          <w:p w14:paraId="54F39FD3" w14:textId="77777777" w:rsidR="004F5504" w:rsidRPr="00362251" w:rsidRDefault="004F5504" w:rsidP="004F5504">
            <w:pPr>
              <w:pStyle w:val="TAH"/>
            </w:pPr>
            <w:r w:rsidRPr="00362251">
              <w:t>Description</w:t>
            </w:r>
          </w:p>
        </w:tc>
        <w:tc>
          <w:tcPr>
            <w:tcW w:w="1722" w:type="dxa"/>
          </w:tcPr>
          <w:p w14:paraId="214744C9" w14:textId="77777777" w:rsidR="004F5504" w:rsidRPr="00362251" w:rsidRDefault="004F5504" w:rsidP="004F5504">
            <w:pPr>
              <w:pStyle w:val="TAH"/>
            </w:pPr>
            <w:r w:rsidRPr="00362251">
              <w:t>Category</w:t>
            </w:r>
          </w:p>
        </w:tc>
        <w:tc>
          <w:tcPr>
            <w:tcW w:w="1757" w:type="dxa"/>
          </w:tcPr>
          <w:p w14:paraId="46269269" w14:textId="77777777" w:rsidR="004F5504" w:rsidRPr="00362251" w:rsidRDefault="004F5504" w:rsidP="004F5504">
            <w:pPr>
              <w:pStyle w:val="TAH"/>
            </w:pPr>
            <w:r w:rsidRPr="00362251">
              <w:t>PCF permitted to modify in a UE context</w:t>
            </w:r>
          </w:p>
        </w:tc>
        <w:tc>
          <w:tcPr>
            <w:tcW w:w="1814" w:type="dxa"/>
          </w:tcPr>
          <w:p w14:paraId="50CB933F" w14:textId="77777777" w:rsidR="004F5504" w:rsidRPr="00362251" w:rsidRDefault="004F5504" w:rsidP="004F5504">
            <w:pPr>
              <w:pStyle w:val="TAH"/>
            </w:pPr>
            <w:r w:rsidRPr="00362251">
              <w:t>Scope</w:t>
            </w:r>
          </w:p>
        </w:tc>
      </w:tr>
      <w:tr w:rsidR="004F5504" w:rsidRPr="00362251" w14:paraId="40E0A60B" w14:textId="77777777" w:rsidTr="004F5504">
        <w:trPr>
          <w:cantSplit/>
          <w:tblHeader/>
        </w:trPr>
        <w:tc>
          <w:tcPr>
            <w:tcW w:w="1523" w:type="dxa"/>
          </w:tcPr>
          <w:p w14:paraId="2913E452" w14:textId="77777777" w:rsidR="004F5504" w:rsidRPr="00362251" w:rsidRDefault="004F5504" w:rsidP="004F5504">
            <w:pPr>
              <w:pStyle w:val="TAL"/>
              <w:rPr>
                <w:lang w:eastAsia="zh-CN"/>
              </w:rPr>
            </w:pPr>
            <w:r w:rsidRPr="00362251">
              <w:rPr>
                <w:szCs w:val="18"/>
              </w:rPr>
              <w:t xml:space="preserve">Rule </w:t>
            </w:r>
            <w:r w:rsidRPr="00362251">
              <w:rPr>
                <w:szCs w:val="18"/>
                <w:lang w:eastAsia="ja-JP"/>
              </w:rPr>
              <w:t>Precedence</w:t>
            </w:r>
          </w:p>
        </w:tc>
        <w:tc>
          <w:tcPr>
            <w:tcW w:w="2813" w:type="dxa"/>
          </w:tcPr>
          <w:p w14:paraId="7B2AF90C" w14:textId="77777777" w:rsidR="004F5504" w:rsidRPr="00362251" w:rsidRDefault="004F5504" w:rsidP="004F5504">
            <w:pPr>
              <w:pStyle w:val="TAL"/>
              <w:rPr>
                <w:lang w:eastAsia="zh-CN"/>
              </w:rPr>
            </w:pPr>
            <w:r w:rsidRPr="00362251">
              <w:rPr>
                <w:szCs w:val="18"/>
              </w:rPr>
              <w:t>Determines the order the URSP rule is enforced in the UE.</w:t>
            </w:r>
          </w:p>
        </w:tc>
        <w:tc>
          <w:tcPr>
            <w:tcW w:w="1722" w:type="dxa"/>
          </w:tcPr>
          <w:p w14:paraId="3AA14AB4" w14:textId="77777777" w:rsidR="004F5504" w:rsidRPr="00362251" w:rsidRDefault="004F5504" w:rsidP="004F5504">
            <w:pPr>
              <w:pStyle w:val="TAL"/>
              <w:rPr>
                <w:lang w:eastAsia="zh-CN"/>
              </w:rPr>
            </w:pPr>
            <w:r w:rsidRPr="00362251">
              <w:rPr>
                <w:szCs w:val="18"/>
                <w:lang w:eastAsia="ja-JP"/>
              </w:rPr>
              <w:t>Mandatory</w:t>
            </w:r>
            <w:r w:rsidRPr="00362251">
              <w:rPr>
                <w:szCs w:val="18"/>
              </w:rPr>
              <w:br/>
              <w:t>(NOTE 1)</w:t>
            </w:r>
          </w:p>
        </w:tc>
        <w:tc>
          <w:tcPr>
            <w:tcW w:w="1757" w:type="dxa"/>
          </w:tcPr>
          <w:p w14:paraId="58BBB348" w14:textId="77777777" w:rsidR="004F5504" w:rsidRPr="00362251" w:rsidRDefault="004F5504" w:rsidP="004F5504">
            <w:pPr>
              <w:pStyle w:val="TAL"/>
              <w:rPr>
                <w:szCs w:val="18"/>
                <w:lang w:eastAsia="ja-JP"/>
              </w:rPr>
            </w:pPr>
            <w:r w:rsidRPr="00362251">
              <w:rPr>
                <w:szCs w:val="18"/>
                <w:lang w:eastAsia="ja-JP"/>
              </w:rPr>
              <w:t>Yes</w:t>
            </w:r>
          </w:p>
        </w:tc>
        <w:tc>
          <w:tcPr>
            <w:tcW w:w="1814" w:type="dxa"/>
          </w:tcPr>
          <w:p w14:paraId="33D9AD78" w14:textId="77777777" w:rsidR="004F5504" w:rsidRPr="00362251" w:rsidRDefault="004F5504" w:rsidP="004F5504">
            <w:pPr>
              <w:pStyle w:val="TAL"/>
            </w:pPr>
            <w:r w:rsidRPr="00362251">
              <w:rPr>
                <w:szCs w:val="18"/>
              </w:rPr>
              <w:t>UE context</w:t>
            </w:r>
          </w:p>
        </w:tc>
      </w:tr>
      <w:tr w:rsidR="004F5504" w:rsidRPr="00362251" w14:paraId="29D71633" w14:textId="77777777" w:rsidTr="004F5504">
        <w:trPr>
          <w:cantSplit/>
        </w:trPr>
        <w:tc>
          <w:tcPr>
            <w:tcW w:w="1523" w:type="dxa"/>
          </w:tcPr>
          <w:p w14:paraId="054EB87C" w14:textId="77777777" w:rsidR="004F5504" w:rsidRPr="00362251" w:rsidRDefault="004F5504" w:rsidP="004F5504">
            <w:pPr>
              <w:pStyle w:val="TAL"/>
              <w:rPr>
                <w:b/>
              </w:rPr>
            </w:pPr>
            <w:r w:rsidRPr="005514BC">
              <w:rPr>
                <w:szCs w:val="18"/>
              </w:rPr>
              <w:t>Indication for reporting URSP rule enforcement</w:t>
            </w:r>
          </w:p>
        </w:tc>
        <w:tc>
          <w:tcPr>
            <w:tcW w:w="2813" w:type="dxa"/>
          </w:tcPr>
          <w:p w14:paraId="38082146" w14:textId="77777777" w:rsidR="004F5504" w:rsidRPr="005514BC" w:rsidRDefault="004F5504" w:rsidP="004F5504">
            <w:pPr>
              <w:pStyle w:val="TAL"/>
              <w:rPr>
                <w:szCs w:val="18"/>
              </w:rPr>
            </w:pPr>
            <w:r w:rsidRPr="005514BC">
              <w:rPr>
                <w:szCs w:val="18"/>
              </w:rPr>
              <w:t>Determines the need for reporting the URSP rule enforcement in the UE.</w:t>
            </w:r>
          </w:p>
          <w:p w14:paraId="2AF1450F" w14:textId="77777777" w:rsidR="004F5504" w:rsidRPr="00362251" w:rsidRDefault="004F5504" w:rsidP="004F5504">
            <w:pPr>
              <w:pStyle w:val="TAL"/>
              <w:rPr>
                <w:i/>
                <w:szCs w:val="18"/>
              </w:rPr>
            </w:pPr>
            <w:r w:rsidRPr="005514BC">
              <w:rPr>
                <w:szCs w:val="18"/>
              </w:rPr>
              <w:t>(NOTE 10)</w:t>
            </w:r>
          </w:p>
        </w:tc>
        <w:tc>
          <w:tcPr>
            <w:tcW w:w="1722" w:type="dxa"/>
          </w:tcPr>
          <w:p w14:paraId="04F326FF" w14:textId="77777777" w:rsidR="004F5504" w:rsidRPr="00362251" w:rsidRDefault="004F5504" w:rsidP="004F5504">
            <w:pPr>
              <w:pStyle w:val="TAL"/>
              <w:rPr>
                <w:szCs w:val="18"/>
              </w:rPr>
            </w:pPr>
            <w:r w:rsidRPr="005514BC">
              <w:rPr>
                <w:szCs w:val="18"/>
              </w:rPr>
              <w:t>Optional</w:t>
            </w:r>
          </w:p>
        </w:tc>
        <w:tc>
          <w:tcPr>
            <w:tcW w:w="1757" w:type="dxa"/>
          </w:tcPr>
          <w:p w14:paraId="7F2BB03E" w14:textId="77777777" w:rsidR="004F5504" w:rsidRPr="00362251" w:rsidRDefault="004F5504" w:rsidP="004F5504">
            <w:pPr>
              <w:pStyle w:val="TAL"/>
              <w:rPr>
                <w:szCs w:val="18"/>
              </w:rPr>
            </w:pPr>
            <w:r w:rsidRPr="005514BC">
              <w:rPr>
                <w:szCs w:val="18"/>
              </w:rPr>
              <w:t>Yes</w:t>
            </w:r>
          </w:p>
        </w:tc>
        <w:tc>
          <w:tcPr>
            <w:tcW w:w="1814" w:type="dxa"/>
          </w:tcPr>
          <w:p w14:paraId="4A152FC9" w14:textId="77777777" w:rsidR="004F5504" w:rsidRPr="00362251" w:rsidRDefault="004F5504" w:rsidP="004F5504">
            <w:pPr>
              <w:pStyle w:val="TAL"/>
              <w:rPr>
                <w:szCs w:val="18"/>
              </w:rPr>
            </w:pPr>
            <w:r w:rsidRPr="005514BC">
              <w:rPr>
                <w:szCs w:val="18"/>
              </w:rPr>
              <w:t>UE context</w:t>
            </w:r>
          </w:p>
        </w:tc>
      </w:tr>
      <w:tr w:rsidR="004F5504" w:rsidRPr="00362251" w14:paraId="4DF1860B" w14:textId="77777777" w:rsidTr="004F5504">
        <w:trPr>
          <w:cantSplit/>
        </w:trPr>
        <w:tc>
          <w:tcPr>
            <w:tcW w:w="1523" w:type="dxa"/>
          </w:tcPr>
          <w:p w14:paraId="3B7B76BF" w14:textId="77777777" w:rsidR="004F5504" w:rsidRPr="00362251" w:rsidRDefault="004F5504" w:rsidP="004F5504">
            <w:pPr>
              <w:pStyle w:val="TAL"/>
              <w:rPr>
                <w:b/>
              </w:rPr>
            </w:pPr>
            <w:r w:rsidRPr="00362251">
              <w:rPr>
                <w:b/>
              </w:rPr>
              <w:t>Traffic descriptor</w:t>
            </w:r>
          </w:p>
        </w:tc>
        <w:tc>
          <w:tcPr>
            <w:tcW w:w="2813" w:type="dxa"/>
          </w:tcPr>
          <w:p w14:paraId="0A875D86" w14:textId="77777777" w:rsidR="004F5504" w:rsidRPr="00362251" w:rsidRDefault="004F5504" w:rsidP="004F5504">
            <w:pPr>
              <w:pStyle w:val="TAL"/>
            </w:pPr>
            <w:r w:rsidRPr="00362251">
              <w:rPr>
                <w:i/>
                <w:szCs w:val="18"/>
              </w:rPr>
              <w:t>This part defines the Traffic descriptor components for the URSP rule.</w:t>
            </w:r>
          </w:p>
        </w:tc>
        <w:tc>
          <w:tcPr>
            <w:tcW w:w="1722" w:type="dxa"/>
          </w:tcPr>
          <w:p w14:paraId="061B92E2" w14:textId="77777777" w:rsidR="004F5504" w:rsidRPr="00362251" w:rsidRDefault="004F5504" w:rsidP="004F5504">
            <w:pPr>
              <w:pStyle w:val="TAL"/>
              <w:rPr>
                <w:szCs w:val="18"/>
              </w:rPr>
            </w:pPr>
            <w:r w:rsidRPr="00362251">
              <w:rPr>
                <w:szCs w:val="18"/>
              </w:rPr>
              <w:t>Mandatory</w:t>
            </w:r>
            <w:r w:rsidRPr="00362251">
              <w:rPr>
                <w:szCs w:val="18"/>
              </w:rPr>
              <w:br/>
              <w:t>(NOTE 3)</w:t>
            </w:r>
          </w:p>
        </w:tc>
        <w:tc>
          <w:tcPr>
            <w:tcW w:w="1757" w:type="dxa"/>
          </w:tcPr>
          <w:p w14:paraId="6ADE9A3A" w14:textId="77777777" w:rsidR="004F5504" w:rsidRPr="00362251" w:rsidRDefault="004F5504" w:rsidP="004F5504">
            <w:pPr>
              <w:pStyle w:val="TAL"/>
              <w:rPr>
                <w:szCs w:val="18"/>
              </w:rPr>
            </w:pPr>
          </w:p>
        </w:tc>
        <w:tc>
          <w:tcPr>
            <w:tcW w:w="1814" w:type="dxa"/>
          </w:tcPr>
          <w:p w14:paraId="78CF90C3" w14:textId="77777777" w:rsidR="004F5504" w:rsidRPr="00362251" w:rsidRDefault="004F5504" w:rsidP="004F5504">
            <w:pPr>
              <w:pStyle w:val="TAL"/>
              <w:rPr>
                <w:szCs w:val="18"/>
              </w:rPr>
            </w:pPr>
          </w:p>
        </w:tc>
      </w:tr>
      <w:tr w:rsidR="004F5504" w:rsidRPr="00362251" w14:paraId="0BA1970D" w14:textId="77777777" w:rsidTr="004F5504">
        <w:trPr>
          <w:cantSplit/>
        </w:trPr>
        <w:tc>
          <w:tcPr>
            <w:tcW w:w="1523" w:type="dxa"/>
          </w:tcPr>
          <w:p w14:paraId="45B041EA" w14:textId="77777777" w:rsidR="004F5504" w:rsidRPr="00362251" w:rsidRDefault="004F5504" w:rsidP="004F5504">
            <w:pPr>
              <w:pStyle w:val="TAL"/>
            </w:pPr>
            <w:r w:rsidRPr="00362251">
              <w:t>Application descriptors</w:t>
            </w:r>
          </w:p>
        </w:tc>
        <w:tc>
          <w:tcPr>
            <w:tcW w:w="2813" w:type="dxa"/>
          </w:tcPr>
          <w:p w14:paraId="15DD99C2" w14:textId="77777777" w:rsidR="004F5504" w:rsidRPr="00362251" w:rsidRDefault="004F5504" w:rsidP="004F5504">
            <w:pPr>
              <w:pStyle w:val="TAL"/>
            </w:pPr>
            <w:r w:rsidRPr="00362251">
              <w:t xml:space="preserve">It consists of </w:t>
            </w:r>
            <w:proofErr w:type="spellStart"/>
            <w:r w:rsidRPr="00362251">
              <w:t>OSId</w:t>
            </w:r>
            <w:proofErr w:type="spellEnd"/>
            <w:r w:rsidRPr="00362251">
              <w:t xml:space="preserve"> and </w:t>
            </w:r>
            <w:proofErr w:type="spellStart"/>
            <w:r w:rsidRPr="00362251">
              <w:t>OSAppId</w:t>
            </w:r>
            <w:proofErr w:type="spellEnd"/>
            <w:r w:rsidRPr="00362251">
              <w:t>(s) (NOTE 2, NOTE 8).</w:t>
            </w:r>
          </w:p>
        </w:tc>
        <w:tc>
          <w:tcPr>
            <w:tcW w:w="1722" w:type="dxa"/>
          </w:tcPr>
          <w:p w14:paraId="71606298" w14:textId="77777777" w:rsidR="004F5504" w:rsidRPr="00362251" w:rsidRDefault="004F5504" w:rsidP="004F5504">
            <w:pPr>
              <w:pStyle w:val="TAL"/>
              <w:rPr>
                <w:szCs w:val="18"/>
              </w:rPr>
            </w:pPr>
            <w:r w:rsidRPr="00362251">
              <w:rPr>
                <w:szCs w:val="18"/>
              </w:rPr>
              <w:t>Optional</w:t>
            </w:r>
          </w:p>
        </w:tc>
        <w:tc>
          <w:tcPr>
            <w:tcW w:w="1757" w:type="dxa"/>
          </w:tcPr>
          <w:p w14:paraId="19B34720" w14:textId="77777777" w:rsidR="004F5504" w:rsidRPr="00362251" w:rsidRDefault="004F5504" w:rsidP="004F5504">
            <w:pPr>
              <w:pStyle w:val="TAL"/>
              <w:rPr>
                <w:szCs w:val="18"/>
              </w:rPr>
            </w:pPr>
            <w:r w:rsidRPr="00362251">
              <w:rPr>
                <w:szCs w:val="18"/>
              </w:rPr>
              <w:t>Yes</w:t>
            </w:r>
          </w:p>
        </w:tc>
        <w:tc>
          <w:tcPr>
            <w:tcW w:w="1814" w:type="dxa"/>
          </w:tcPr>
          <w:p w14:paraId="0DBC4B4E" w14:textId="77777777" w:rsidR="004F5504" w:rsidRPr="00362251" w:rsidRDefault="004F5504" w:rsidP="004F5504">
            <w:pPr>
              <w:pStyle w:val="TAL"/>
              <w:rPr>
                <w:szCs w:val="18"/>
              </w:rPr>
            </w:pPr>
            <w:r w:rsidRPr="00362251">
              <w:rPr>
                <w:szCs w:val="18"/>
              </w:rPr>
              <w:t>UE context</w:t>
            </w:r>
          </w:p>
        </w:tc>
      </w:tr>
      <w:tr w:rsidR="004F5504" w:rsidRPr="00362251" w14:paraId="5ED3AB8A" w14:textId="77777777" w:rsidTr="004F5504">
        <w:trPr>
          <w:cantSplit/>
        </w:trPr>
        <w:tc>
          <w:tcPr>
            <w:tcW w:w="1523" w:type="dxa"/>
          </w:tcPr>
          <w:p w14:paraId="512C8B8A" w14:textId="77777777" w:rsidR="004F5504" w:rsidRPr="00362251" w:rsidRDefault="004F5504" w:rsidP="004F5504">
            <w:pPr>
              <w:keepNext/>
              <w:keepLines/>
              <w:spacing w:after="0"/>
              <w:rPr>
                <w:rFonts w:ascii="Arial" w:hAnsi="Arial"/>
                <w:sz w:val="18"/>
              </w:rPr>
            </w:pPr>
            <w:r w:rsidRPr="00362251">
              <w:t>IP descriptors</w:t>
            </w:r>
          </w:p>
          <w:p w14:paraId="34F2015A" w14:textId="77777777" w:rsidR="004F5504" w:rsidRPr="00362251" w:rsidRDefault="004F5504" w:rsidP="004F5504">
            <w:pPr>
              <w:pStyle w:val="TAL"/>
            </w:pPr>
            <w:r w:rsidRPr="00362251">
              <w:t>(NOTE 6)</w:t>
            </w:r>
          </w:p>
        </w:tc>
        <w:tc>
          <w:tcPr>
            <w:tcW w:w="2813" w:type="dxa"/>
          </w:tcPr>
          <w:p w14:paraId="432AB9D4" w14:textId="77777777" w:rsidR="004F5504" w:rsidRPr="00362251" w:rsidRDefault="004F5504" w:rsidP="004F5504">
            <w:pPr>
              <w:pStyle w:val="TAL"/>
            </w:pPr>
            <w:r w:rsidRPr="00362251">
              <w:t>Destination IP 3 tuple(s) (IP address or IPv6 network prefix, port number, protocol ID of the protocol above IP) (NOTE 8</w:t>
            </w:r>
            <w:r>
              <w:t>, NOTE 12</w:t>
            </w:r>
            <w:r w:rsidRPr="00362251">
              <w:t>).</w:t>
            </w:r>
          </w:p>
        </w:tc>
        <w:tc>
          <w:tcPr>
            <w:tcW w:w="1722" w:type="dxa"/>
          </w:tcPr>
          <w:p w14:paraId="5927D594" w14:textId="77777777" w:rsidR="004F5504" w:rsidRPr="00362251" w:rsidRDefault="004F5504" w:rsidP="004F5504">
            <w:pPr>
              <w:pStyle w:val="TAL"/>
              <w:rPr>
                <w:szCs w:val="18"/>
              </w:rPr>
            </w:pPr>
            <w:r w:rsidRPr="00362251">
              <w:rPr>
                <w:szCs w:val="18"/>
              </w:rPr>
              <w:t>Optional</w:t>
            </w:r>
          </w:p>
        </w:tc>
        <w:tc>
          <w:tcPr>
            <w:tcW w:w="1757" w:type="dxa"/>
          </w:tcPr>
          <w:p w14:paraId="68396741" w14:textId="77777777" w:rsidR="004F5504" w:rsidRPr="00362251" w:rsidRDefault="004F5504" w:rsidP="004F5504">
            <w:pPr>
              <w:pStyle w:val="TAL"/>
              <w:rPr>
                <w:szCs w:val="18"/>
              </w:rPr>
            </w:pPr>
            <w:r w:rsidRPr="00362251">
              <w:rPr>
                <w:szCs w:val="18"/>
              </w:rPr>
              <w:t>Yes</w:t>
            </w:r>
          </w:p>
        </w:tc>
        <w:tc>
          <w:tcPr>
            <w:tcW w:w="1814" w:type="dxa"/>
          </w:tcPr>
          <w:p w14:paraId="7D3B164E" w14:textId="77777777" w:rsidR="004F5504" w:rsidRPr="00362251" w:rsidRDefault="004F5504" w:rsidP="004F5504">
            <w:pPr>
              <w:pStyle w:val="TAL"/>
              <w:rPr>
                <w:szCs w:val="18"/>
              </w:rPr>
            </w:pPr>
            <w:r w:rsidRPr="00362251">
              <w:rPr>
                <w:szCs w:val="18"/>
              </w:rPr>
              <w:t>UE context</w:t>
            </w:r>
          </w:p>
        </w:tc>
      </w:tr>
      <w:tr w:rsidR="004F5504" w:rsidRPr="00362251" w14:paraId="25C210DC" w14:textId="77777777" w:rsidTr="004F5504">
        <w:trPr>
          <w:cantSplit/>
        </w:trPr>
        <w:tc>
          <w:tcPr>
            <w:tcW w:w="1523" w:type="dxa"/>
          </w:tcPr>
          <w:p w14:paraId="7968BB0D" w14:textId="77777777" w:rsidR="004F5504" w:rsidRPr="00362251" w:rsidRDefault="004F5504" w:rsidP="004F5504">
            <w:pPr>
              <w:pStyle w:val="TAL"/>
            </w:pPr>
            <w:r w:rsidRPr="00362251">
              <w:t>Domain descriptors</w:t>
            </w:r>
          </w:p>
        </w:tc>
        <w:tc>
          <w:tcPr>
            <w:tcW w:w="2813" w:type="dxa"/>
          </w:tcPr>
          <w:p w14:paraId="41DCCD78" w14:textId="77777777" w:rsidR="004F5504" w:rsidRPr="00362251" w:rsidRDefault="004F5504" w:rsidP="004F5504">
            <w:pPr>
              <w:pStyle w:val="TAL"/>
            </w:pPr>
            <w:r w:rsidRPr="00362251">
              <w:t>FQDN(s) or a regular expression which are used as a domain name matching criteria (NOTE 7, NOTE 8).</w:t>
            </w:r>
          </w:p>
        </w:tc>
        <w:tc>
          <w:tcPr>
            <w:tcW w:w="1722" w:type="dxa"/>
          </w:tcPr>
          <w:p w14:paraId="4EC3563A" w14:textId="77777777" w:rsidR="004F5504" w:rsidRPr="00362251" w:rsidRDefault="004F5504" w:rsidP="004F5504">
            <w:pPr>
              <w:pStyle w:val="TAL"/>
              <w:rPr>
                <w:szCs w:val="18"/>
              </w:rPr>
            </w:pPr>
            <w:r w:rsidRPr="00362251">
              <w:rPr>
                <w:szCs w:val="18"/>
              </w:rPr>
              <w:t>Optional</w:t>
            </w:r>
          </w:p>
        </w:tc>
        <w:tc>
          <w:tcPr>
            <w:tcW w:w="1757" w:type="dxa"/>
          </w:tcPr>
          <w:p w14:paraId="36CFBC8C" w14:textId="77777777" w:rsidR="004F5504" w:rsidRPr="00362251" w:rsidRDefault="004F5504" w:rsidP="004F5504">
            <w:pPr>
              <w:pStyle w:val="TAL"/>
              <w:rPr>
                <w:szCs w:val="18"/>
              </w:rPr>
            </w:pPr>
            <w:r w:rsidRPr="00362251">
              <w:rPr>
                <w:szCs w:val="18"/>
              </w:rPr>
              <w:t>Yes</w:t>
            </w:r>
          </w:p>
        </w:tc>
        <w:tc>
          <w:tcPr>
            <w:tcW w:w="1814" w:type="dxa"/>
          </w:tcPr>
          <w:p w14:paraId="5A8119A7" w14:textId="77777777" w:rsidR="004F5504" w:rsidRPr="00362251" w:rsidRDefault="004F5504" w:rsidP="004F5504">
            <w:pPr>
              <w:pStyle w:val="TAL"/>
              <w:rPr>
                <w:szCs w:val="18"/>
              </w:rPr>
            </w:pPr>
            <w:r w:rsidRPr="00362251">
              <w:rPr>
                <w:szCs w:val="18"/>
              </w:rPr>
              <w:t>UE context</w:t>
            </w:r>
          </w:p>
        </w:tc>
      </w:tr>
      <w:tr w:rsidR="004F5504" w:rsidRPr="00362251" w14:paraId="65F5FC00" w14:textId="77777777" w:rsidTr="004F5504">
        <w:trPr>
          <w:cantSplit/>
        </w:trPr>
        <w:tc>
          <w:tcPr>
            <w:tcW w:w="1523" w:type="dxa"/>
          </w:tcPr>
          <w:p w14:paraId="210D7EB2" w14:textId="77777777" w:rsidR="004F5504" w:rsidRPr="00362251" w:rsidRDefault="004F5504" w:rsidP="004F5504">
            <w:pPr>
              <w:keepNext/>
              <w:keepLines/>
              <w:spacing w:after="0"/>
              <w:rPr>
                <w:rFonts w:ascii="Arial" w:hAnsi="Arial"/>
                <w:sz w:val="18"/>
              </w:rPr>
            </w:pPr>
            <w:r w:rsidRPr="00362251">
              <w:t>Non-IP descriptors</w:t>
            </w:r>
          </w:p>
          <w:p w14:paraId="1DC2440A" w14:textId="77777777" w:rsidR="004F5504" w:rsidRPr="00362251" w:rsidRDefault="004F5504" w:rsidP="004F5504">
            <w:pPr>
              <w:pStyle w:val="TAL"/>
            </w:pPr>
            <w:r w:rsidRPr="00362251">
              <w:t>(NOTE 6)</w:t>
            </w:r>
          </w:p>
        </w:tc>
        <w:tc>
          <w:tcPr>
            <w:tcW w:w="2813" w:type="dxa"/>
          </w:tcPr>
          <w:p w14:paraId="40B8F126" w14:textId="77777777" w:rsidR="004F5504" w:rsidRPr="00362251" w:rsidRDefault="004F5504" w:rsidP="004F5504">
            <w:pPr>
              <w:pStyle w:val="TAL"/>
            </w:pPr>
            <w:r w:rsidRPr="00362251">
              <w:t>Descriptor(s) for destination information of non-IP traffic (NOTE 8</w:t>
            </w:r>
            <w:r>
              <w:t>, NOTE 12)</w:t>
            </w:r>
            <w:r w:rsidRPr="00362251">
              <w:t>.</w:t>
            </w:r>
          </w:p>
        </w:tc>
        <w:tc>
          <w:tcPr>
            <w:tcW w:w="1722" w:type="dxa"/>
          </w:tcPr>
          <w:p w14:paraId="12081D84" w14:textId="77777777" w:rsidR="004F5504" w:rsidRPr="00362251" w:rsidRDefault="004F5504" w:rsidP="004F5504">
            <w:pPr>
              <w:pStyle w:val="TAL"/>
              <w:rPr>
                <w:szCs w:val="18"/>
              </w:rPr>
            </w:pPr>
            <w:r w:rsidRPr="00362251">
              <w:rPr>
                <w:szCs w:val="18"/>
              </w:rPr>
              <w:t>Optional</w:t>
            </w:r>
          </w:p>
        </w:tc>
        <w:tc>
          <w:tcPr>
            <w:tcW w:w="1757" w:type="dxa"/>
          </w:tcPr>
          <w:p w14:paraId="5C611B35" w14:textId="77777777" w:rsidR="004F5504" w:rsidRPr="00362251" w:rsidRDefault="004F5504" w:rsidP="004F5504">
            <w:pPr>
              <w:pStyle w:val="TAL"/>
              <w:rPr>
                <w:szCs w:val="18"/>
              </w:rPr>
            </w:pPr>
            <w:r w:rsidRPr="00362251">
              <w:rPr>
                <w:szCs w:val="18"/>
              </w:rPr>
              <w:t>Yes</w:t>
            </w:r>
          </w:p>
        </w:tc>
        <w:tc>
          <w:tcPr>
            <w:tcW w:w="1814" w:type="dxa"/>
          </w:tcPr>
          <w:p w14:paraId="145D9A52" w14:textId="77777777" w:rsidR="004F5504" w:rsidRPr="00362251" w:rsidRDefault="004F5504" w:rsidP="004F5504">
            <w:pPr>
              <w:pStyle w:val="TAL"/>
              <w:rPr>
                <w:szCs w:val="18"/>
              </w:rPr>
            </w:pPr>
            <w:r w:rsidRPr="00362251">
              <w:rPr>
                <w:szCs w:val="18"/>
              </w:rPr>
              <w:t>UE context</w:t>
            </w:r>
          </w:p>
        </w:tc>
      </w:tr>
      <w:tr w:rsidR="004F5504" w:rsidRPr="00362251" w14:paraId="2D5A4025" w14:textId="77777777" w:rsidTr="004F5504">
        <w:trPr>
          <w:cantSplit/>
        </w:trPr>
        <w:tc>
          <w:tcPr>
            <w:tcW w:w="1523" w:type="dxa"/>
          </w:tcPr>
          <w:p w14:paraId="28D17F64" w14:textId="77777777" w:rsidR="004F5504" w:rsidRPr="00362251" w:rsidRDefault="004F5504" w:rsidP="004F5504">
            <w:pPr>
              <w:pStyle w:val="TAL"/>
            </w:pPr>
            <w:r w:rsidRPr="00362251">
              <w:t>DNN</w:t>
            </w:r>
          </w:p>
        </w:tc>
        <w:tc>
          <w:tcPr>
            <w:tcW w:w="2813" w:type="dxa"/>
          </w:tcPr>
          <w:p w14:paraId="0810EEAE" w14:textId="77777777" w:rsidR="004F5504" w:rsidRPr="00362251" w:rsidRDefault="004F5504" w:rsidP="004F5504">
            <w:pPr>
              <w:pStyle w:val="TAL"/>
            </w:pPr>
            <w:r w:rsidRPr="00362251">
              <w:t>This is matched against the DNN information provided by the application (NOTE 8).</w:t>
            </w:r>
          </w:p>
        </w:tc>
        <w:tc>
          <w:tcPr>
            <w:tcW w:w="1722" w:type="dxa"/>
          </w:tcPr>
          <w:p w14:paraId="0CA14A67" w14:textId="77777777" w:rsidR="004F5504" w:rsidRPr="00362251" w:rsidRDefault="004F5504" w:rsidP="004F5504">
            <w:pPr>
              <w:pStyle w:val="TAL"/>
              <w:rPr>
                <w:szCs w:val="18"/>
              </w:rPr>
            </w:pPr>
            <w:r w:rsidRPr="00362251">
              <w:rPr>
                <w:szCs w:val="18"/>
              </w:rPr>
              <w:t>Optional</w:t>
            </w:r>
          </w:p>
        </w:tc>
        <w:tc>
          <w:tcPr>
            <w:tcW w:w="1757" w:type="dxa"/>
          </w:tcPr>
          <w:p w14:paraId="22B005F2" w14:textId="77777777" w:rsidR="004F5504" w:rsidRPr="00362251" w:rsidRDefault="004F5504" w:rsidP="004F5504">
            <w:pPr>
              <w:pStyle w:val="TAL"/>
              <w:rPr>
                <w:szCs w:val="18"/>
              </w:rPr>
            </w:pPr>
            <w:r w:rsidRPr="00362251">
              <w:rPr>
                <w:szCs w:val="18"/>
              </w:rPr>
              <w:t>Yes</w:t>
            </w:r>
          </w:p>
        </w:tc>
        <w:tc>
          <w:tcPr>
            <w:tcW w:w="1814" w:type="dxa"/>
          </w:tcPr>
          <w:p w14:paraId="55E0D50D" w14:textId="77777777" w:rsidR="004F5504" w:rsidRPr="00362251" w:rsidRDefault="004F5504" w:rsidP="004F5504">
            <w:pPr>
              <w:pStyle w:val="TAL"/>
              <w:rPr>
                <w:szCs w:val="18"/>
              </w:rPr>
            </w:pPr>
            <w:r w:rsidRPr="00362251">
              <w:rPr>
                <w:szCs w:val="18"/>
              </w:rPr>
              <w:t>UE context</w:t>
            </w:r>
          </w:p>
        </w:tc>
      </w:tr>
      <w:tr w:rsidR="004F5504" w:rsidRPr="00362251" w14:paraId="09DCF1D2" w14:textId="77777777" w:rsidTr="004F5504">
        <w:trPr>
          <w:cantSplit/>
        </w:trPr>
        <w:tc>
          <w:tcPr>
            <w:tcW w:w="1523" w:type="dxa"/>
          </w:tcPr>
          <w:p w14:paraId="7A5B9EE9" w14:textId="77777777" w:rsidR="004F5504" w:rsidRPr="00362251" w:rsidRDefault="004F5504" w:rsidP="004F5504">
            <w:pPr>
              <w:pStyle w:val="TAL"/>
            </w:pPr>
            <w:r w:rsidRPr="00362251">
              <w:t>Connection Capabilities</w:t>
            </w:r>
          </w:p>
        </w:tc>
        <w:tc>
          <w:tcPr>
            <w:tcW w:w="2813" w:type="dxa"/>
          </w:tcPr>
          <w:p w14:paraId="27EC37D3" w14:textId="77777777" w:rsidR="004F5504" w:rsidRPr="00362251" w:rsidRDefault="004F5504" w:rsidP="004F5504">
            <w:pPr>
              <w:pStyle w:val="TAL"/>
            </w:pPr>
            <w:r w:rsidRPr="00362251">
              <w:t>This is matched against the information provided by a UE application when it requests a network connection with certain capabilities (NOTE 4, NOTE 8) or traffic categories (NOTE 5).</w:t>
            </w:r>
          </w:p>
        </w:tc>
        <w:tc>
          <w:tcPr>
            <w:tcW w:w="1722" w:type="dxa"/>
          </w:tcPr>
          <w:p w14:paraId="2C2651C6" w14:textId="77777777" w:rsidR="004F5504" w:rsidRPr="00362251" w:rsidRDefault="004F5504" w:rsidP="004F5504">
            <w:pPr>
              <w:pStyle w:val="TAL"/>
              <w:rPr>
                <w:szCs w:val="18"/>
              </w:rPr>
            </w:pPr>
            <w:r w:rsidRPr="00362251">
              <w:rPr>
                <w:szCs w:val="18"/>
              </w:rPr>
              <w:t>Optional</w:t>
            </w:r>
          </w:p>
        </w:tc>
        <w:tc>
          <w:tcPr>
            <w:tcW w:w="1757" w:type="dxa"/>
          </w:tcPr>
          <w:p w14:paraId="551BF4A4" w14:textId="77777777" w:rsidR="004F5504" w:rsidRPr="00362251" w:rsidRDefault="004F5504" w:rsidP="004F5504">
            <w:pPr>
              <w:pStyle w:val="TAL"/>
              <w:rPr>
                <w:szCs w:val="18"/>
              </w:rPr>
            </w:pPr>
            <w:r w:rsidRPr="00362251">
              <w:rPr>
                <w:szCs w:val="18"/>
              </w:rPr>
              <w:t>Yes</w:t>
            </w:r>
          </w:p>
        </w:tc>
        <w:tc>
          <w:tcPr>
            <w:tcW w:w="1814" w:type="dxa"/>
          </w:tcPr>
          <w:p w14:paraId="2C851E02" w14:textId="77777777" w:rsidR="004F5504" w:rsidRPr="00362251" w:rsidRDefault="004F5504" w:rsidP="004F5504">
            <w:pPr>
              <w:pStyle w:val="TAL"/>
              <w:rPr>
                <w:szCs w:val="18"/>
              </w:rPr>
            </w:pPr>
            <w:r w:rsidRPr="00362251">
              <w:rPr>
                <w:szCs w:val="18"/>
              </w:rPr>
              <w:t>UE context</w:t>
            </w:r>
          </w:p>
        </w:tc>
      </w:tr>
      <w:tr w:rsidR="004F5504" w:rsidRPr="00362251" w14:paraId="2C041B44" w14:textId="77777777" w:rsidTr="004F5504">
        <w:trPr>
          <w:cantSplit/>
        </w:trPr>
        <w:tc>
          <w:tcPr>
            <w:tcW w:w="1523" w:type="dxa"/>
          </w:tcPr>
          <w:p w14:paraId="7C35B683" w14:textId="77777777" w:rsidR="004F5504" w:rsidRPr="00362251" w:rsidRDefault="004F5504" w:rsidP="004F5504">
            <w:pPr>
              <w:pStyle w:val="TAL"/>
            </w:pPr>
            <w:r w:rsidRPr="00362251">
              <w:t>PIN ID</w:t>
            </w:r>
          </w:p>
        </w:tc>
        <w:tc>
          <w:tcPr>
            <w:tcW w:w="2813" w:type="dxa"/>
          </w:tcPr>
          <w:p w14:paraId="33A7CCC1" w14:textId="77777777" w:rsidR="004F5504" w:rsidRPr="00362251" w:rsidRDefault="004F5504" w:rsidP="004F5504">
            <w:pPr>
              <w:pStyle w:val="TAL"/>
            </w:pPr>
            <w:r w:rsidRPr="00362251">
              <w:t>Matched against a PIN ID for a specific PIN configured in the PEGC (NOTE 9).</w:t>
            </w:r>
          </w:p>
        </w:tc>
        <w:tc>
          <w:tcPr>
            <w:tcW w:w="1722" w:type="dxa"/>
          </w:tcPr>
          <w:p w14:paraId="4766EA0B" w14:textId="77777777" w:rsidR="004F5504" w:rsidRPr="00362251" w:rsidRDefault="004F5504" w:rsidP="004F5504">
            <w:pPr>
              <w:pStyle w:val="TAL"/>
              <w:rPr>
                <w:szCs w:val="18"/>
              </w:rPr>
            </w:pPr>
            <w:r w:rsidRPr="00362251">
              <w:rPr>
                <w:szCs w:val="18"/>
              </w:rPr>
              <w:t>Optional</w:t>
            </w:r>
          </w:p>
        </w:tc>
        <w:tc>
          <w:tcPr>
            <w:tcW w:w="1757" w:type="dxa"/>
          </w:tcPr>
          <w:p w14:paraId="522D9158" w14:textId="77777777" w:rsidR="004F5504" w:rsidRPr="00362251" w:rsidRDefault="004F5504" w:rsidP="004F5504">
            <w:pPr>
              <w:pStyle w:val="TAL"/>
              <w:rPr>
                <w:szCs w:val="18"/>
              </w:rPr>
            </w:pPr>
            <w:r w:rsidRPr="00362251">
              <w:rPr>
                <w:szCs w:val="18"/>
              </w:rPr>
              <w:t>Yes</w:t>
            </w:r>
          </w:p>
        </w:tc>
        <w:tc>
          <w:tcPr>
            <w:tcW w:w="1814" w:type="dxa"/>
          </w:tcPr>
          <w:p w14:paraId="392DC5A5" w14:textId="77777777" w:rsidR="004F5504" w:rsidRPr="00362251" w:rsidRDefault="004F5504" w:rsidP="004F5504">
            <w:pPr>
              <w:pStyle w:val="TAL"/>
              <w:rPr>
                <w:szCs w:val="18"/>
              </w:rPr>
            </w:pPr>
            <w:r w:rsidRPr="00362251">
              <w:rPr>
                <w:szCs w:val="18"/>
              </w:rPr>
              <w:t>UE context</w:t>
            </w:r>
          </w:p>
        </w:tc>
      </w:tr>
      <w:tr w:rsidR="004F5504" w:rsidRPr="00362251" w14:paraId="42B9CC29" w14:textId="77777777" w:rsidTr="004F5504">
        <w:trPr>
          <w:cantSplit/>
        </w:trPr>
        <w:tc>
          <w:tcPr>
            <w:tcW w:w="1523" w:type="dxa"/>
          </w:tcPr>
          <w:p w14:paraId="3496CEC1" w14:textId="77777777" w:rsidR="004F5504" w:rsidRPr="00362251" w:rsidRDefault="004F5504" w:rsidP="004F5504">
            <w:pPr>
              <w:pStyle w:val="TAL"/>
            </w:pPr>
            <w:r w:rsidRPr="00362251">
              <w:t>Connectivity Group ID</w:t>
            </w:r>
          </w:p>
        </w:tc>
        <w:tc>
          <w:tcPr>
            <w:tcW w:w="2813" w:type="dxa"/>
          </w:tcPr>
          <w:p w14:paraId="18868DCB" w14:textId="77777777" w:rsidR="004F5504" w:rsidRPr="00362251" w:rsidRDefault="004F5504" w:rsidP="004F5504">
            <w:pPr>
              <w:pStyle w:val="TAL"/>
            </w:pPr>
            <w:r w:rsidRPr="00362251">
              <w:t>Matched against a Connectivity Group ID for a specific Connectivity Group configured in the 5G-RG (NOTE </w:t>
            </w:r>
            <w:r>
              <w:t>11</w:t>
            </w:r>
            <w:r w:rsidRPr="00362251">
              <w:t>).</w:t>
            </w:r>
          </w:p>
        </w:tc>
        <w:tc>
          <w:tcPr>
            <w:tcW w:w="1722" w:type="dxa"/>
          </w:tcPr>
          <w:p w14:paraId="7CFA69C0" w14:textId="77777777" w:rsidR="004F5504" w:rsidRPr="00362251" w:rsidRDefault="004F5504" w:rsidP="004F5504">
            <w:pPr>
              <w:pStyle w:val="TAL"/>
              <w:rPr>
                <w:szCs w:val="18"/>
              </w:rPr>
            </w:pPr>
            <w:r w:rsidRPr="00362251">
              <w:rPr>
                <w:szCs w:val="18"/>
              </w:rPr>
              <w:t>Optional</w:t>
            </w:r>
          </w:p>
        </w:tc>
        <w:tc>
          <w:tcPr>
            <w:tcW w:w="1757" w:type="dxa"/>
          </w:tcPr>
          <w:p w14:paraId="2DB7F61E" w14:textId="77777777" w:rsidR="004F5504" w:rsidRPr="00362251" w:rsidRDefault="004F5504" w:rsidP="004F5504">
            <w:pPr>
              <w:pStyle w:val="TAL"/>
              <w:rPr>
                <w:szCs w:val="18"/>
              </w:rPr>
            </w:pPr>
            <w:r w:rsidRPr="00362251">
              <w:rPr>
                <w:szCs w:val="18"/>
              </w:rPr>
              <w:t>Yes</w:t>
            </w:r>
          </w:p>
        </w:tc>
        <w:tc>
          <w:tcPr>
            <w:tcW w:w="1814" w:type="dxa"/>
          </w:tcPr>
          <w:p w14:paraId="0569B10C" w14:textId="77777777" w:rsidR="004F5504" w:rsidRPr="00362251" w:rsidRDefault="004F5504" w:rsidP="004F5504">
            <w:pPr>
              <w:pStyle w:val="TAL"/>
              <w:rPr>
                <w:szCs w:val="18"/>
              </w:rPr>
            </w:pPr>
            <w:r w:rsidRPr="00362251">
              <w:rPr>
                <w:szCs w:val="18"/>
              </w:rPr>
              <w:t>UE context</w:t>
            </w:r>
          </w:p>
        </w:tc>
      </w:tr>
      <w:tr w:rsidR="004F5504" w:rsidRPr="00362251" w14:paraId="45D927C1" w14:textId="77777777" w:rsidTr="004F5504">
        <w:trPr>
          <w:cantSplit/>
        </w:trPr>
        <w:tc>
          <w:tcPr>
            <w:tcW w:w="1523" w:type="dxa"/>
          </w:tcPr>
          <w:p w14:paraId="6CDA2093" w14:textId="77777777" w:rsidR="004F5504" w:rsidRPr="00362251" w:rsidRDefault="004F5504" w:rsidP="004F5504">
            <w:pPr>
              <w:pStyle w:val="TAL"/>
              <w:rPr>
                <w:b/>
              </w:rPr>
            </w:pPr>
            <w:r w:rsidRPr="00362251">
              <w:rPr>
                <w:b/>
              </w:rPr>
              <w:t>List of Route Selection Descriptors</w:t>
            </w:r>
          </w:p>
        </w:tc>
        <w:tc>
          <w:tcPr>
            <w:tcW w:w="2813" w:type="dxa"/>
          </w:tcPr>
          <w:p w14:paraId="0720A5E3" w14:textId="77777777" w:rsidR="004F5504" w:rsidRPr="00362251" w:rsidRDefault="004F5504" w:rsidP="004F5504">
            <w:pPr>
              <w:pStyle w:val="TAL"/>
            </w:pPr>
            <w:r w:rsidRPr="00362251">
              <w:t>A list of Route Selection Descriptors. The components of a Route Selection Descriptor are described in table 6.6.2.1-3.</w:t>
            </w:r>
          </w:p>
        </w:tc>
        <w:tc>
          <w:tcPr>
            <w:tcW w:w="1722" w:type="dxa"/>
          </w:tcPr>
          <w:p w14:paraId="0A8899F5" w14:textId="77777777" w:rsidR="004F5504" w:rsidRPr="00362251" w:rsidRDefault="004F5504" w:rsidP="004F5504">
            <w:pPr>
              <w:pStyle w:val="TAL"/>
              <w:rPr>
                <w:szCs w:val="18"/>
              </w:rPr>
            </w:pPr>
            <w:r w:rsidRPr="00362251">
              <w:rPr>
                <w:szCs w:val="18"/>
              </w:rPr>
              <w:t>Mandatory</w:t>
            </w:r>
          </w:p>
        </w:tc>
        <w:tc>
          <w:tcPr>
            <w:tcW w:w="1757" w:type="dxa"/>
          </w:tcPr>
          <w:p w14:paraId="35871117" w14:textId="77777777" w:rsidR="004F5504" w:rsidRPr="00362251" w:rsidRDefault="004F5504" w:rsidP="004F5504">
            <w:pPr>
              <w:pStyle w:val="TAL"/>
              <w:rPr>
                <w:szCs w:val="18"/>
              </w:rPr>
            </w:pPr>
          </w:p>
        </w:tc>
        <w:tc>
          <w:tcPr>
            <w:tcW w:w="1814" w:type="dxa"/>
          </w:tcPr>
          <w:p w14:paraId="19A764F7" w14:textId="77777777" w:rsidR="004F5504" w:rsidRPr="00362251" w:rsidRDefault="004F5504" w:rsidP="004F5504">
            <w:pPr>
              <w:pStyle w:val="TAL"/>
              <w:rPr>
                <w:szCs w:val="18"/>
              </w:rPr>
            </w:pPr>
          </w:p>
        </w:tc>
      </w:tr>
      <w:tr w:rsidR="004F5504" w:rsidRPr="008266E9" w14:paraId="60541FA8" w14:textId="77777777" w:rsidTr="004F5504">
        <w:trPr>
          <w:cantSplit/>
        </w:trPr>
        <w:tc>
          <w:tcPr>
            <w:tcW w:w="1523" w:type="dxa"/>
          </w:tcPr>
          <w:p w14:paraId="36D6F0A7" w14:textId="77777777" w:rsidR="004F5504" w:rsidRPr="005514BC" w:rsidRDefault="004F5504" w:rsidP="004F5504">
            <w:pPr>
              <w:pStyle w:val="TAL"/>
              <w:rPr>
                <w:szCs w:val="18"/>
              </w:rPr>
            </w:pPr>
            <w:r w:rsidRPr="005514BC">
              <w:rPr>
                <w:szCs w:val="18"/>
              </w:rPr>
              <w:t>Indication for reporting URSP rule enforcement</w:t>
            </w:r>
          </w:p>
        </w:tc>
        <w:tc>
          <w:tcPr>
            <w:tcW w:w="2813" w:type="dxa"/>
          </w:tcPr>
          <w:p w14:paraId="6EDB12D4" w14:textId="77777777" w:rsidR="004F5504" w:rsidRPr="005514BC" w:rsidRDefault="004F5504" w:rsidP="004F5504">
            <w:pPr>
              <w:pStyle w:val="TAL"/>
              <w:rPr>
                <w:szCs w:val="18"/>
              </w:rPr>
            </w:pPr>
            <w:r w:rsidRPr="005514BC">
              <w:rPr>
                <w:szCs w:val="18"/>
              </w:rPr>
              <w:t>Determines the need for reporting the URSP rule enforcement in the UE.</w:t>
            </w:r>
          </w:p>
          <w:p w14:paraId="656E38E3" w14:textId="77777777" w:rsidR="004F5504" w:rsidRPr="005514BC" w:rsidRDefault="004F5504" w:rsidP="004F5504">
            <w:pPr>
              <w:pStyle w:val="TAL"/>
              <w:rPr>
                <w:szCs w:val="18"/>
              </w:rPr>
            </w:pPr>
            <w:r w:rsidRPr="005514BC">
              <w:rPr>
                <w:szCs w:val="18"/>
              </w:rPr>
              <w:t>(NOTE 10)</w:t>
            </w:r>
          </w:p>
        </w:tc>
        <w:tc>
          <w:tcPr>
            <w:tcW w:w="1722" w:type="dxa"/>
          </w:tcPr>
          <w:p w14:paraId="50894FA1" w14:textId="77777777" w:rsidR="004F5504" w:rsidRPr="005514BC" w:rsidRDefault="004F5504" w:rsidP="004F5504">
            <w:pPr>
              <w:pStyle w:val="TAL"/>
              <w:rPr>
                <w:szCs w:val="18"/>
              </w:rPr>
            </w:pPr>
            <w:r w:rsidRPr="005514BC">
              <w:rPr>
                <w:szCs w:val="18"/>
              </w:rPr>
              <w:t>Optional</w:t>
            </w:r>
          </w:p>
        </w:tc>
        <w:tc>
          <w:tcPr>
            <w:tcW w:w="1757" w:type="dxa"/>
          </w:tcPr>
          <w:p w14:paraId="3EC0B44C" w14:textId="77777777" w:rsidR="004F5504" w:rsidRPr="005514BC" w:rsidRDefault="004F5504" w:rsidP="004F5504">
            <w:pPr>
              <w:pStyle w:val="TAL"/>
              <w:rPr>
                <w:szCs w:val="18"/>
              </w:rPr>
            </w:pPr>
            <w:r w:rsidRPr="005514BC">
              <w:rPr>
                <w:szCs w:val="18"/>
              </w:rPr>
              <w:t>Yes</w:t>
            </w:r>
          </w:p>
        </w:tc>
        <w:tc>
          <w:tcPr>
            <w:tcW w:w="1814" w:type="dxa"/>
          </w:tcPr>
          <w:p w14:paraId="01D1952A" w14:textId="77777777" w:rsidR="004F5504" w:rsidRPr="003D4ABF" w:rsidRDefault="004F5504" w:rsidP="004F5504">
            <w:pPr>
              <w:pStyle w:val="TAL"/>
              <w:rPr>
                <w:szCs w:val="18"/>
              </w:rPr>
            </w:pPr>
            <w:r w:rsidRPr="005514BC">
              <w:rPr>
                <w:szCs w:val="18"/>
              </w:rPr>
              <w:t>UE context</w:t>
            </w:r>
          </w:p>
        </w:tc>
      </w:tr>
      <w:tr w:rsidR="004F5504" w:rsidRPr="008266E9" w14:paraId="3ECCFB96" w14:textId="77777777" w:rsidTr="004F5504">
        <w:trPr>
          <w:cantSplit/>
        </w:trPr>
        <w:tc>
          <w:tcPr>
            <w:tcW w:w="1523" w:type="dxa"/>
          </w:tcPr>
          <w:p w14:paraId="164F611A" w14:textId="77777777" w:rsidR="004F5504" w:rsidRPr="005514BC" w:rsidRDefault="004F5504" w:rsidP="004F5504">
            <w:pPr>
              <w:pStyle w:val="TAL"/>
              <w:rPr>
                <w:szCs w:val="18"/>
              </w:rPr>
            </w:pPr>
            <w:r w:rsidRPr="005514BC">
              <w:rPr>
                <w:szCs w:val="18"/>
              </w:rPr>
              <w:t>Indication for reporting URSP rule enforcement</w:t>
            </w:r>
          </w:p>
        </w:tc>
        <w:tc>
          <w:tcPr>
            <w:tcW w:w="2813" w:type="dxa"/>
          </w:tcPr>
          <w:p w14:paraId="7E4CF098" w14:textId="77777777" w:rsidR="004F5504" w:rsidRPr="005514BC" w:rsidRDefault="004F5504" w:rsidP="004F5504">
            <w:pPr>
              <w:pStyle w:val="TAL"/>
              <w:rPr>
                <w:szCs w:val="18"/>
              </w:rPr>
            </w:pPr>
            <w:r w:rsidRPr="005514BC">
              <w:rPr>
                <w:szCs w:val="18"/>
              </w:rPr>
              <w:t>Determines the need for reporting the URSP rule enforcement in the UE.</w:t>
            </w:r>
          </w:p>
          <w:p w14:paraId="68B6E25D" w14:textId="77777777" w:rsidR="004F5504" w:rsidRPr="005514BC" w:rsidRDefault="004F5504" w:rsidP="004F5504">
            <w:pPr>
              <w:pStyle w:val="TAL"/>
              <w:rPr>
                <w:szCs w:val="18"/>
              </w:rPr>
            </w:pPr>
            <w:r w:rsidRPr="005514BC">
              <w:rPr>
                <w:szCs w:val="18"/>
              </w:rPr>
              <w:t>(NOTE 10)</w:t>
            </w:r>
          </w:p>
        </w:tc>
        <w:tc>
          <w:tcPr>
            <w:tcW w:w="1722" w:type="dxa"/>
          </w:tcPr>
          <w:p w14:paraId="4B170065" w14:textId="77777777" w:rsidR="004F5504" w:rsidRPr="005514BC" w:rsidRDefault="004F5504" w:rsidP="004F5504">
            <w:pPr>
              <w:pStyle w:val="TAL"/>
              <w:rPr>
                <w:szCs w:val="18"/>
              </w:rPr>
            </w:pPr>
            <w:r w:rsidRPr="005514BC">
              <w:rPr>
                <w:szCs w:val="18"/>
              </w:rPr>
              <w:t>Optional</w:t>
            </w:r>
          </w:p>
        </w:tc>
        <w:tc>
          <w:tcPr>
            <w:tcW w:w="1757" w:type="dxa"/>
          </w:tcPr>
          <w:p w14:paraId="4C771123" w14:textId="77777777" w:rsidR="004F5504" w:rsidRPr="005514BC" w:rsidRDefault="004F5504" w:rsidP="004F5504">
            <w:pPr>
              <w:pStyle w:val="TAL"/>
              <w:rPr>
                <w:szCs w:val="18"/>
              </w:rPr>
            </w:pPr>
            <w:r w:rsidRPr="005514BC">
              <w:rPr>
                <w:szCs w:val="18"/>
              </w:rPr>
              <w:t>Yes</w:t>
            </w:r>
          </w:p>
        </w:tc>
        <w:tc>
          <w:tcPr>
            <w:tcW w:w="1814" w:type="dxa"/>
          </w:tcPr>
          <w:p w14:paraId="0ED93B84" w14:textId="77777777" w:rsidR="004F5504" w:rsidRPr="003D4ABF" w:rsidRDefault="004F5504" w:rsidP="004F5504">
            <w:pPr>
              <w:pStyle w:val="TAL"/>
              <w:rPr>
                <w:szCs w:val="18"/>
              </w:rPr>
            </w:pPr>
            <w:r w:rsidRPr="005514BC">
              <w:rPr>
                <w:szCs w:val="18"/>
              </w:rPr>
              <w:t>UE context</w:t>
            </w:r>
          </w:p>
        </w:tc>
      </w:tr>
      <w:tr w:rsidR="004F5504" w:rsidRPr="00362251" w14:paraId="4CFA7A2A" w14:textId="77777777" w:rsidTr="004F5504">
        <w:trPr>
          <w:cantSplit/>
        </w:trPr>
        <w:tc>
          <w:tcPr>
            <w:tcW w:w="9629" w:type="dxa"/>
            <w:gridSpan w:val="5"/>
          </w:tcPr>
          <w:p w14:paraId="58DC9204" w14:textId="77777777" w:rsidR="004F5504" w:rsidRPr="00362251" w:rsidRDefault="004F5504" w:rsidP="004F5504">
            <w:pPr>
              <w:pStyle w:val="TAL"/>
            </w:pPr>
            <w:r w:rsidRPr="00362251">
              <w:lastRenderedPageBreak/>
              <w:t>NOTE 1:</w:t>
            </w:r>
            <w:r w:rsidRPr="00362251">
              <w:tab/>
              <w:t>Rules in a URSP shall have different precedence values.</w:t>
            </w:r>
          </w:p>
          <w:p w14:paraId="20DA8C35" w14:textId="77777777" w:rsidR="004F5504" w:rsidRPr="00362251" w:rsidRDefault="004F5504" w:rsidP="004F5504">
            <w:pPr>
              <w:pStyle w:val="TAN"/>
              <w:rPr>
                <w:szCs w:val="18"/>
              </w:rPr>
            </w:pPr>
            <w:r w:rsidRPr="00362251">
              <w:rPr>
                <w:szCs w:val="18"/>
              </w:rPr>
              <w:t>NOTE 2:</w:t>
            </w:r>
            <w:r w:rsidRPr="00362251">
              <w:rPr>
                <w:szCs w:val="18"/>
              </w:rPr>
              <w:tab/>
              <w:t xml:space="preserve">The information is used to identify the Application(s) that is(are) running on the UE's OS. The </w:t>
            </w:r>
            <w:proofErr w:type="spellStart"/>
            <w:r w:rsidRPr="00362251">
              <w:rPr>
                <w:szCs w:val="18"/>
              </w:rPr>
              <w:t>OSId</w:t>
            </w:r>
            <w:proofErr w:type="spellEnd"/>
            <w:r w:rsidRPr="00362251">
              <w:rPr>
                <w:szCs w:val="18"/>
              </w:rPr>
              <w:t xml:space="preserve"> does not include an OS version number. The </w:t>
            </w:r>
            <w:proofErr w:type="spellStart"/>
            <w:r w:rsidRPr="00362251">
              <w:rPr>
                <w:szCs w:val="18"/>
              </w:rPr>
              <w:t>OSAppId</w:t>
            </w:r>
            <w:proofErr w:type="spellEnd"/>
            <w:r w:rsidRPr="00362251">
              <w:rPr>
                <w:szCs w:val="18"/>
              </w:rPr>
              <w:t xml:space="preserve"> does not include a version number for the application.</w:t>
            </w:r>
          </w:p>
          <w:p w14:paraId="7B417E2E" w14:textId="77777777" w:rsidR="004F5504" w:rsidRPr="00362251" w:rsidRDefault="004F5504" w:rsidP="004F5504">
            <w:pPr>
              <w:pStyle w:val="TAN"/>
            </w:pPr>
            <w:r w:rsidRPr="00362251">
              <w:t>NOTE 3:</w:t>
            </w:r>
            <w:r w:rsidRPr="00362251">
              <w:tab/>
              <w:t>At least one of the Traffic descriptor components shall be present.</w:t>
            </w:r>
          </w:p>
          <w:p w14:paraId="1A929C01" w14:textId="77777777" w:rsidR="004F5504" w:rsidRPr="00362251" w:rsidRDefault="004F5504" w:rsidP="004F5504">
            <w:pPr>
              <w:pStyle w:val="TAN"/>
            </w:pPr>
            <w:r w:rsidRPr="00362251">
              <w:rPr>
                <w:szCs w:val="18"/>
              </w:rPr>
              <w:t>NOTE 4:</w:t>
            </w:r>
            <w:r w:rsidRPr="00362251">
              <w:rPr>
                <w:szCs w:val="18"/>
              </w:rPr>
              <w:tab/>
              <w:t>The format and some values of Connection Capabilities, e.g. "</w:t>
            </w:r>
            <w:proofErr w:type="spellStart"/>
            <w:r w:rsidRPr="00362251">
              <w:rPr>
                <w:szCs w:val="18"/>
              </w:rPr>
              <w:t>ims</w:t>
            </w:r>
            <w:proofErr w:type="spellEnd"/>
            <w:r w:rsidRPr="00362251">
              <w:rPr>
                <w:szCs w:val="18"/>
              </w:rPr>
              <w:t>", "mms", "internet", etc., are defined in TS 24.526 [19]. More than one Connection Capabilities value can be provided.</w:t>
            </w:r>
          </w:p>
          <w:p w14:paraId="05779E6B" w14:textId="77777777" w:rsidR="004F5504" w:rsidRPr="00362251" w:rsidRDefault="004F5504" w:rsidP="004F5504">
            <w:pPr>
              <w:pStyle w:val="TAN"/>
            </w:pPr>
            <w:r w:rsidRPr="00362251">
              <w:t>NOTE 5:</w:t>
            </w:r>
            <w:r w:rsidRPr="00362251">
              <w:tab/>
              <w:t>The format and values of Connection Capabilities Traffic Descriptor to match against standardized traffic categories are defined in TS 24.526 [19] according to the requirements in GSMA PRD NG.135 [39]. The reserved values of Connection Capabilities to match operator-specific traffic categories are specified in TS 24.526 [19]. Traffic categories requested by the UE application are independent from the UE's Operating System. Operator-specific traffic categories values are out of scope of 3GPP specifications. Details on how UE applications indicate traffic categories to the UE's Operating System are out of scope of 3GPP specifications.</w:t>
            </w:r>
          </w:p>
          <w:p w14:paraId="5905305B" w14:textId="77777777" w:rsidR="004F5504" w:rsidRPr="00362251" w:rsidRDefault="004F5504" w:rsidP="004F5504">
            <w:pPr>
              <w:pStyle w:val="TAN"/>
            </w:pPr>
            <w:r w:rsidRPr="00362251">
              <w:t>NOTE 6:</w:t>
            </w:r>
            <w:r w:rsidRPr="00362251">
              <w:tab/>
              <w:t>A URSP rule cannot contain the combination of the Traffic descriptor components IP descriptors and Non-IP descriptors.</w:t>
            </w:r>
          </w:p>
          <w:p w14:paraId="371D09D2" w14:textId="77777777" w:rsidR="004F5504" w:rsidRPr="00362251" w:rsidRDefault="004F5504" w:rsidP="004F5504">
            <w:pPr>
              <w:pStyle w:val="TAN"/>
              <w:rPr>
                <w:szCs w:val="18"/>
              </w:rPr>
            </w:pPr>
            <w:r w:rsidRPr="00362251">
              <w:rPr>
                <w:szCs w:val="18"/>
              </w:rPr>
              <w:t>NOTE 7:</w:t>
            </w:r>
            <w:r w:rsidRPr="00362251">
              <w:rPr>
                <w:szCs w:val="18"/>
              </w:rPr>
              <w:tab/>
              <w:t>The match of this traffic descriptor does not require successful DNS resolution of the FQDN provided by the UE Application.</w:t>
            </w:r>
          </w:p>
          <w:p w14:paraId="700E934E" w14:textId="77777777" w:rsidR="004F5504" w:rsidRPr="00362251" w:rsidRDefault="004F5504" w:rsidP="004F5504">
            <w:pPr>
              <w:pStyle w:val="TAN"/>
              <w:rPr>
                <w:szCs w:val="18"/>
              </w:rPr>
            </w:pPr>
            <w:r w:rsidRPr="00362251">
              <w:rPr>
                <w:szCs w:val="18"/>
              </w:rPr>
              <w:t>NOTE 8:</w:t>
            </w:r>
            <w:r w:rsidRPr="00362251">
              <w:rPr>
                <w:szCs w:val="18"/>
              </w:rPr>
              <w:tab/>
              <w:t>Not applicable for PINE traffic.</w:t>
            </w:r>
          </w:p>
          <w:p w14:paraId="7A360541" w14:textId="77777777" w:rsidR="004F5504" w:rsidRPr="00362251" w:rsidRDefault="004F5504" w:rsidP="004F5504">
            <w:pPr>
              <w:pStyle w:val="TAN"/>
              <w:rPr>
                <w:szCs w:val="18"/>
              </w:rPr>
            </w:pPr>
            <w:r w:rsidRPr="00362251">
              <w:rPr>
                <w:szCs w:val="18"/>
              </w:rPr>
              <w:t>NOTE 9:</w:t>
            </w:r>
            <w:r w:rsidRPr="00362251">
              <w:rPr>
                <w:szCs w:val="18"/>
              </w:rPr>
              <w:tab/>
            </w:r>
            <w:r>
              <w:t>The PCF delivers traffic descriptor with PIN ID based on S-NSSAI/DNN as specified in clause 6.2.1.3. PIN ID</w:t>
            </w:r>
            <w:r w:rsidRPr="00362251">
              <w:rPr>
                <w:szCs w:val="18"/>
              </w:rPr>
              <w:t xml:space="preserve"> </w:t>
            </w:r>
            <w:del w:id="109" w:author="Huawei1" w:date="2023-06-28T11:42:00Z">
              <w:r w:rsidDel="00EE010B">
                <w:rPr>
                  <w:szCs w:val="18"/>
                </w:rPr>
                <w:delText>o</w:delText>
              </w:r>
              <w:r w:rsidRPr="00362251" w:rsidDel="00EE010B">
                <w:rPr>
                  <w:szCs w:val="18"/>
                </w:rPr>
                <w:delText xml:space="preserve">nly </w:delText>
              </w:r>
            </w:del>
            <w:r w:rsidRPr="00362251">
              <w:rPr>
                <w:szCs w:val="18"/>
              </w:rPr>
              <w:t>applies to traffic to/from PINEs</w:t>
            </w:r>
            <w:ins w:id="110" w:author="Huawei1" w:date="2023-06-28T11:42:00Z">
              <w:r>
                <w:rPr>
                  <w:szCs w:val="18"/>
                </w:rPr>
                <w:t xml:space="preserve"> and from traffic related to PIN </w:t>
              </w:r>
            </w:ins>
            <w:ins w:id="111" w:author="Huawei1" w:date="2023-06-28T11:43:00Z">
              <w:r>
                <w:rPr>
                  <w:szCs w:val="18"/>
                </w:rPr>
                <w:t xml:space="preserve">application residing in the </w:t>
              </w:r>
            </w:ins>
            <w:ins w:id="112" w:author="Huawei1" w:date="2023-06-28T11:42:00Z">
              <w:r>
                <w:rPr>
                  <w:szCs w:val="18"/>
                </w:rPr>
                <w:t>PEGC</w:t>
              </w:r>
            </w:ins>
            <w:ins w:id="113" w:author="Huawei1" w:date="2023-06-28T11:43:00Z">
              <w:r>
                <w:rPr>
                  <w:szCs w:val="18"/>
                </w:rPr>
                <w:t xml:space="preserve"> and PEC</w:t>
              </w:r>
            </w:ins>
            <w:ins w:id="114" w:author="Huawei1" w:date="2023-06-28T11:42:00Z">
              <w:r>
                <w:rPr>
                  <w:szCs w:val="18"/>
                </w:rPr>
                <w:t>, for ex</w:t>
              </w:r>
            </w:ins>
            <w:ins w:id="115" w:author="Huawei1" w:date="2023-06-28T11:43:00Z">
              <w:r>
                <w:rPr>
                  <w:szCs w:val="18"/>
                </w:rPr>
                <w:t>a</w:t>
              </w:r>
            </w:ins>
            <w:ins w:id="116" w:author="Huawei1" w:date="2023-06-28T11:42:00Z">
              <w:r>
                <w:rPr>
                  <w:szCs w:val="18"/>
                </w:rPr>
                <w:t xml:space="preserve">mple </w:t>
              </w:r>
            </w:ins>
            <w:proofErr w:type="spellStart"/>
            <w:ins w:id="117" w:author="Huawei1" w:date="2023-06-28T11:43:00Z">
              <w:r>
                <w:rPr>
                  <w:szCs w:val="18"/>
                </w:rPr>
                <w:t>traffific</w:t>
              </w:r>
              <w:proofErr w:type="spellEnd"/>
              <w:r>
                <w:rPr>
                  <w:szCs w:val="18"/>
                </w:rPr>
                <w:t xml:space="preserve"> form PEGC and to AF for PIN</w:t>
              </w:r>
            </w:ins>
            <w:r w:rsidRPr="00362251">
              <w:rPr>
                <w:szCs w:val="18"/>
              </w:rPr>
              <w:t>. PIN ID and other traffic descriptor components are mutually exclusive, i.e. if PIN ID is included in a URSP rule, then no other traffic descriptor components are supported in the same URSP rule.</w:t>
            </w:r>
          </w:p>
          <w:p w14:paraId="05747A70" w14:textId="77777777" w:rsidR="004F5504" w:rsidRDefault="004F5504" w:rsidP="004F5504">
            <w:pPr>
              <w:pStyle w:val="TAN"/>
              <w:rPr>
                <w:szCs w:val="18"/>
              </w:rPr>
            </w:pPr>
            <w:r w:rsidRPr="00EE010B">
              <w:rPr>
                <w:szCs w:val="18"/>
              </w:rPr>
              <w:t>NOTE 10:</w:t>
            </w:r>
            <w:r w:rsidRPr="00EE010B">
              <w:rPr>
                <w:szCs w:val="18"/>
              </w:rPr>
              <w:tab/>
              <w:t>A URSP rule can contain this indication only if the URSP rule includes a Connection Capabilities Traffic descriptor.</w:t>
            </w:r>
          </w:p>
          <w:p w14:paraId="6089DCD9" w14:textId="77777777" w:rsidR="004F5504" w:rsidRDefault="004F5504" w:rsidP="004F5504">
            <w:pPr>
              <w:pStyle w:val="TAN"/>
              <w:rPr>
                <w:szCs w:val="18"/>
              </w:rPr>
            </w:pPr>
            <w:r w:rsidRPr="00EE010B">
              <w:rPr>
                <w:szCs w:val="18"/>
                <w:highlight w:val="yellow"/>
              </w:rPr>
              <w:t>NOTE 11:</w:t>
            </w:r>
            <w:r w:rsidRPr="00EE010B">
              <w:rPr>
                <w:szCs w:val="18"/>
                <w:highlight w:val="yellow"/>
              </w:rPr>
              <w:tab/>
              <w:t>Only applies to traffic to/from NAUN3 devices behind the 5G-RG (as defined in TS 23.316 [27]) and may only be combined with IP descriptors and/or non-IP descriptors in the same URSP rule.</w:t>
            </w:r>
          </w:p>
          <w:p w14:paraId="23EA5995" w14:textId="77777777" w:rsidR="004F5504" w:rsidRDefault="004F5504" w:rsidP="004F5504">
            <w:pPr>
              <w:pStyle w:val="TAN"/>
              <w:rPr>
                <w:szCs w:val="18"/>
              </w:rPr>
            </w:pPr>
            <w:r>
              <w:rPr>
                <w:szCs w:val="18"/>
              </w:rPr>
              <w:t>NOTE 12:</w:t>
            </w:r>
            <w:r>
              <w:rPr>
                <w:szCs w:val="18"/>
              </w:rPr>
              <w:tab/>
              <w:t>May also be applied for traffic from NAUN3 devices behind the 5G-RG (as defined in TS 23.316 [27]).</w:t>
            </w:r>
          </w:p>
          <w:p w14:paraId="707B806B" w14:textId="77777777" w:rsidR="004F5504" w:rsidRPr="00362251" w:rsidRDefault="004F5504" w:rsidP="004F5504">
            <w:pPr>
              <w:pStyle w:val="TAN"/>
              <w:rPr>
                <w:szCs w:val="18"/>
              </w:rPr>
            </w:pPr>
          </w:p>
        </w:tc>
      </w:tr>
    </w:tbl>
    <w:p w14:paraId="402D694F" w14:textId="77777777" w:rsidR="004F5504" w:rsidRPr="00362251" w:rsidRDefault="004F5504" w:rsidP="004F5504"/>
    <w:p w14:paraId="292DE38D" w14:textId="77777777" w:rsidR="004F5504" w:rsidRPr="003D4ABF" w:rsidRDefault="004F5504" w:rsidP="004F5504">
      <w:pPr>
        <w:pStyle w:val="TH"/>
      </w:pPr>
      <w:r w:rsidRPr="003D4ABF">
        <w:lastRenderedPageBreak/>
        <w:t>Table 6.6.2.1-3: Route Selection Descriptor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7"/>
        <w:gridCol w:w="2885"/>
        <w:gridCol w:w="1788"/>
        <w:gridCol w:w="1790"/>
        <w:gridCol w:w="1629"/>
      </w:tblGrid>
      <w:tr w:rsidR="004F5504" w:rsidRPr="003D4ABF" w14:paraId="3FA75FAE" w14:textId="77777777" w:rsidTr="004F5504">
        <w:trPr>
          <w:cantSplit/>
        </w:trPr>
        <w:tc>
          <w:tcPr>
            <w:tcW w:w="1538" w:type="dxa"/>
          </w:tcPr>
          <w:p w14:paraId="607F689E" w14:textId="77777777" w:rsidR="004F5504" w:rsidRPr="003D4ABF" w:rsidRDefault="004F5504" w:rsidP="004F5504">
            <w:pPr>
              <w:pStyle w:val="TAH"/>
            </w:pPr>
            <w:r w:rsidRPr="003D4ABF">
              <w:t>Information name</w:t>
            </w:r>
          </w:p>
        </w:tc>
        <w:tc>
          <w:tcPr>
            <w:tcW w:w="2886" w:type="dxa"/>
          </w:tcPr>
          <w:p w14:paraId="12DD71C8" w14:textId="77777777" w:rsidR="004F5504" w:rsidRPr="003D4ABF" w:rsidRDefault="004F5504" w:rsidP="004F5504">
            <w:pPr>
              <w:pStyle w:val="TAH"/>
            </w:pPr>
            <w:r w:rsidRPr="003D4ABF">
              <w:t>Description</w:t>
            </w:r>
          </w:p>
        </w:tc>
        <w:tc>
          <w:tcPr>
            <w:tcW w:w="1788" w:type="dxa"/>
          </w:tcPr>
          <w:p w14:paraId="5462CD36" w14:textId="77777777" w:rsidR="004F5504" w:rsidRPr="003D4ABF" w:rsidRDefault="004F5504" w:rsidP="004F5504">
            <w:pPr>
              <w:pStyle w:val="TAH"/>
            </w:pPr>
            <w:r w:rsidRPr="003D4ABF">
              <w:t>Category</w:t>
            </w:r>
          </w:p>
        </w:tc>
        <w:tc>
          <w:tcPr>
            <w:tcW w:w="1790" w:type="dxa"/>
          </w:tcPr>
          <w:p w14:paraId="6D677C5D" w14:textId="77777777" w:rsidR="004F5504" w:rsidRPr="003D4ABF" w:rsidRDefault="004F5504" w:rsidP="004F5504">
            <w:pPr>
              <w:pStyle w:val="TAH"/>
            </w:pPr>
            <w:r w:rsidRPr="003D4ABF">
              <w:t>PCF permitted to modify in URSP</w:t>
            </w:r>
          </w:p>
        </w:tc>
        <w:tc>
          <w:tcPr>
            <w:tcW w:w="1629" w:type="dxa"/>
          </w:tcPr>
          <w:p w14:paraId="361ADD45" w14:textId="77777777" w:rsidR="004F5504" w:rsidRPr="003D4ABF" w:rsidRDefault="004F5504" w:rsidP="004F5504">
            <w:pPr>
              <w:pStyle w:val="TAH"/>
            </w:pPr>
            <w:r w:rsidRPr="003D4ABF">
              <w:t>Scope</w:t>
            </w:r>
          </w:p>
        </w:tc>
      </w:tr>
      <w:tr w:rsidR="004F5504" w:rsidRPr="003D4ABF" w14:paraId="6563B9D7" w14:textId="77777777" w:rsidTr="004F5504">
        <w:trPr>
          <w:cantSplit/>
        </w:trPr>
        <w:tc>
          <w:tcPr>
            <w:tcW w:w="1538" w:type="dxa"/>
          </w:tcPr>
          <w:p w14:paraId="130E7838" w14:textId="77777777" w:rsidR="004F5504" w:rsidRPr="003D4ABF" w:rsidRDefault="004F5504" w:rsidP="004F5504">
            <w:pPr>
              <w:pStyle w:val="TAL"/>
            </w:pPr>
            <w:r w:rsidRPr="003D4ABF">
              <w:rPr>
                <w:szCs w:val="18"/>
              </w:rPr>
              <w:t xml:space="preserve">Route Selection Descriptor Precedence </w:t>
            </w:r>
          </w:p>
        </w:tc>
        <w:tc>
          <w:tcPr>
            <w:tcW w:w="2886" w:type="dxa"/>
          </w:tcPr>
          <w:p w14:paraId="2D26C64D" w14:textId="77777777" w:rsidR="004F5504" w:rsidRPr="003D4ABF" w:rsidRDefault="004F5504" w:rsidP="004F5504">
            <w:pPr>
              <w:pStyle w:val="TAL"/>
            </w:pPr>
            <w:r w:rsidRPr="003D4ABF">
              <w:rPr>
                <w:szCs w:val="18"/>
              </w:rPr>
              <w:t xml:space="preserve">Determines the order in which the Route Selection Descriptors are to be applied. </w:t>
            </w:r>
          </w:p>
        </w:tc>
        <w:tc>
          <w:tcPr>
            <w:tcW w:w="1788" w:type="dxa"/>
          </w:tcPr>
          <w:p w14:paraId="4392362A" w14:textId="77777777" w:rsidR="004F5504" w:rsidRPr="003D4ABF" w:rsidRDefault="004F5504" w:rsidP="004F5504">
            <w:pPr>
              <w:pStyle w:val="TAL"/>
              <w:rPr>
                <w:szCs w:val="18"/>
              </w:rPr>
            </w:pPr>
            <w:r w:rsidRPr="003D4ABF">
              <w:rPr>
                <w:szCs w:val="18"/>
                <w:lang w:eastAsia="ja-JP"/>
              </w:rPr>
              <w:t>Mandatory</w:t>
            </w:r>
            <w:r w:rsidRPr="003D4ABF">
              <w:rPr>
                <w:szCs w:val="18"/>
              </w:rPr>
              <w:br/>
            </w:r>
            <w:r w:rsidRPr="003D4ABF">
              <w:rPr>
                <w:lang w:eastAsia="zh-CN"/>
              </w:rPr>
              <w:t>(NOTE 1)</w:t>
            </w:r>
          </w:p>
        </w:tc>
        <w:tc>
          <w:tcPr>
            <w:tcW w:w="1790" w:type="dxa"/>
          </w:tcPr>
          <w:p w14:paraId="5B34B9F4" w14:textId="77777777" w:rsidR="004F5504" w:rsidRPr="003D4ABF" w:rsidRDefault="004F5504" w:rsidP="004F5504">
            <w:pPr>
              <w:pStyle w:val="TAL"/>
              <w:rPr>
                <w:szCs w:val="18"/>
                <w:lang w:eastAsia="zh-CN"/>
              </w:rPr>
            </w:pPr>
            <w:r w:rsidRPr="003D4ABF">
              <w:rPr>
                <w:szCs w:val="18"/>
                <w:lang w:eastAsia="ja-JP"/>
              </w:rPr>
              <w:t>Yes</w:t>
            </w:r>
          </w:p>
        </w:tc>
        <w:tc>
          <w:tcPr>
            <w:tcW w:w="1629" w:type="dxa"/>
          </w:tcPr>
          <w:p w14:paraId="10CEB789" w14:textId="77777777" w:rsidR="004F5504" w:rsidRPr="003D4ABF" w:rsidRDefault="004F5504" w:rsidP="004F5504">
            <w:pPr>
              <w:pStyle w:val="TAL"/>
              <w:rPr>
                <w:szCs w:val="18"/>
              </w:rPr>
            </w:pPr>
            <w:r w:rsidRPr="003D4ABF">
              <w:rPr>
                <w:szCs w:val="18"/>
              </w:rPr>
              <w:t>UE context</w:t>
            </w:r>
          </w:p>
        </w:tc>
      </w:tr>
      <w:tr w:rsidR="004F5504" w:rsidRPr="003D4ABF" w14:paraId="0D44EBB0" w14:textId="77777777" w:rsidTr="004F5504">
        <w:trPr>
          <w:cantSplit/>
        </w:trPr>
        <w:tc>
          <w:tcPr>
            <w:tcW w:w="1538" w:type="dxa"/>
          </w:tcPr>
          <w:p w14:paraId="3DDD5A5A" w14:textId="77777777" w:rsidR="004F5504" w:rsidRPr="003D4ABF" w:rsidRDefault="004F5504" w:rsidP="004F5504">
            <w:pPr>
              <w:pStyle w:val="TAL"/>
              <w:rPr>
                <w:b/>
              </w:rPr>
            </w:pPr>
            <w:r w:rsidRPr="003D4ABF">
              <w:rPr>
                <w:b/>
              </w:rPr>
              <w:t>Route selection components</w:t>
            </w:r>
          </w:p>
        </w:tc>
        <w:tc>
          <w:tcPr>
            <w:tcW w:w="2886" w:type="dxa"/>
          </w:tcPr>
          <w:p w14:paraId="6FE00217" w14:textId="77777777" w:rsidR="004F5504" w:rsidRPr="003D4ABF" w:rsidRDefault="004F5504" w:rsidP="004F5504">
            <w:pPr>
              <w:pStyle w:val="TAL"/>
            </w:pPr>
            <w:r w:rsidRPr="003D4ABF">
              <w:rPr>
                <w:i/>
                <w:szCs w:val="18"/>
              </w:rPr>
              <w:t>This part defines the route selection components</w:t>
            </w:r>
          </w:p>
        </w:tc>
        <w:tc>
          <w:tcPr>
            <w:tcW w:w="1788" w:type="dxa"/>
          </w:tcPr>
          <w:p w14:paraId="7FBD0C8F" w14:textId="77777777" w:rsidR="004F5504" w:rsidRPr="003D4ABF" w:rsidRDefault="004F5504" w:rsidP="004F5504">
            <w:pPr>
              <w:pStyle w:val="TAL"/>
              <w:rPr>
                <w:szCs w:val="18"/>
              </w:rPr>
            </w:pPr>
            <w:r w:rsidRPr="003D4ABF">
              <w:rPr>
                <w:szCs w:val="18"/>
              </w:rPr>
              <w:t>Mandatory</w:t>
            </w:r>
            <w:r w:rsidRPr="003D4ABF">
              <w:rPr>
                <w:szCs w:val="18"/>
              </w:rPr>
              <w:br/>
              <w:t>(NOTE 2)</w:t>
            </w:r>
          </w:p>
        </w:tc>
        <w:tc>
          <w:tcPr>
            <w:tcW w:w="1790" w:type="dxa"/>
          </w:tcPr>
          <w:p w14:paraId="1297D2D9" w14:textId="77777777" w:rsidR="004F5504" w:rsidRPr="003D4ABF" w:rsidRDefault="004F5504" w:rsidP="004F5504">
            <w:pPr>
              <w:pStyle w:val="TAL"/>
              <w:rPr>
                <w:szCs w:val="18"/>
              </w:rPr>
            </w:pPr>
          </w:p>
        </w:tc>
        <w:tc>
          <w:tcPr>
            <w:tcW w:w="1629" w:type="dxa"/>
          </w:tcPr>
          <w:p w14:paraId="65807CE9" w14:textId="77777777" w:rsidR="004F5504" w:rsidRPr="003D4ABF" w:rsidRDefault="004F5504" w:rsidP="004F5504">
            <w:pPr>
              <w:pStyle w:val="TAL"/>
              <w:rPr>
                <w:szCs w:val="18"/>
              </w:rPr>
            </w:pPr>
          </w:p>
        </w:tc>
      </w:tr>
      <w:tr w:rsidR="004F5504" w:rsidRPr="003D4ABF" w14:paraId="36289E89" w14:textId="77777777" w:rsidTr="004F5504">
        <w:trPr>
          <w:cantSplit/>
        </w:trPr>
        <w:tc>
          <w:tcPr>
            <w:tcW w:w="1538" w:type="dxa"/>
          </w:tcPr>
          <w:p w14:paraId="281267C6" w14:textId="77777777" w:rsidR="004F5504" w:rsidRPr="003D4ABF" w:rsidRDefault="004F5504" w:rsidP="004F5504">
            <w:pPr>
              <w:pStyle w:val="TAL"/>
            </w:pPr>
            <w:r w:rsidRPr="003D4ABF">
              <w:t>SSC Mode Selection</w:t>
            </w:r>
          </w:p>
        </w:tc>
        <w:tc>
          <w:tcPr>
            <w:tcW w:w="2886" w:type="dxa"/>
          </w:tcPr>
          <w:p w14:paraId="6523F08B" w14:textId="77777777" w:rsidR="004F5504" w:rsidRPr="003D4ABF" w:rsidRDefault="004F5504" w:rsidP="004F5504">
            <w:pPr>
              <w:pStyle w:val="TAL"/>
              <w:rPr>
                <w:lang w:eastAsia="zh-CN"/>
              </w:rPr>
            </w:pPr>
            <w:r w:rsidRPr="003D4ABF">
              <w:rPr>
                <w:lang w:eastAsia="zh-CN"/>
              </w:rPr>
              <w:t>One single value of SSC mode.</w:t>
            </w:r>
          </w:p>
          <w:p w14:paraId="2ECFE7A1" w14:textId="77777777" w:rsidR="004F5504" w:rsidRPr="003D4ABF" w:rsidRDefault="004F5504" w:rsidP="004F5504">
            <w:pPr>
              <w:pStyle w:val="TAL"/>
            </w:pPr>
            <w:r w:rsidRPr="003D4ABF">
              <w:rPr>
                <w:lang w:eastAsia="zh-CN"/>
              </w:rPr>
              <w:t>(NOTE 5)</w:t>
            </w:r>
          </w:p>
        </w:tc>
        <w:tc>
          <w:tcPr>
            <w:tcW w:w="1788" w:type="dxa"/>
          </w:tcPr>
          <w:p w14:paraId="78F5CAE0" w14:textId="77777777" w:rsidR="004F5504" w:rsidRPr="003D4ABF" w:rsidRDefault="004F5504" w:rsidP="004F5504">
            <w:pPr>
              <w:pStyle w:val="TAL"/>
              <w:rPr>
                <w:szCs w:val="18"/>
              </w:rPr>
            </w:pPr>
            <w:r w:rsidRPr="003D4ABF">
              <w:rPr>
                <w:szCs w:val="18"/>
              </w:rPr>
              <w:t>Optional</w:t>
            </w:r>
          </w:p>
        </w:tc>
        <w:tc>
          <w:tcPr>
            <w:tcW w:w="1790" w:type="dxa"/>
          </w:tcPr>
          <w:p w14:paraId="0874E6D8" w14:textId="77777777" w:rsidR="004F5504" w:rsidRPr="003D4ABF" w:rsidRDefault="004F5504" w:rsidP="004F5504">
            <w:pPr>
              <w:pStyle w:val="TAL"/>
              <w:rPr>
                <w:szCs w:val="18"/>
                <w:lang w:eastAsia="zh-CN"/>
              </w:rPr>
            </w:pPr>
            <w:r w:rsidRPr="003D4ABF">
              <w:rPr>
                <w:szCs w:val="18"/>
                <w:lang w:eastAsia="zh-CN"/>
              </w:rPr>
              <w:t>Yes</w:t>
            </w:r>
          </w:p>
        </w:tc>
        <w:tc>
          <w:tcPr>
            <w:tcW w:w="1629" w:type="dxa"/>
          </w:tcPr>
          <w:p w14:paraId="07C89C80" w14:textId="77777777" w:rsidR="004F5504" w:rsidRPr="003D4ABF" w:rsidRDefault="004F5504" w:rsidP="004F5504">
            <w:pPr>
              <w:pStyle w:val="TAL"/>
              <w:rPr>
                <w:szCs w:val="18"/>
              </w:rPr>
            </w:pPr>
            <w:r w:rsidRPr="003D4ABF">
              <w:rPr>
                <w:szCs w:val="18"/>
              </w:rPr>
              <w:t>UE context</w:t>
            </w:r>
          </w:p>
        </w:tc>
      </w:tr>
      <w:tr w:rsidR="004F5504" w:rsidRPr="003D4ABF" w14:paraId="229C40EC" w14:textId="77777777" w:rsidTr="004F5504">
        <w:trPr>
          <w:cantSplit/>
        </w:trPr>
        <w:tc>
          <w:tcPr>
            <w:tcW w:w="1538" w:type="dxa"/>
          </w:tcPr>
          <w:p w14:paraId="4F56C4E9" w14:textId="77777777" w:rsidR="004F5504" w:rsidRPr="003D4ABF" w:rsidRDefault="004F5504" w:rsidP="004F5504">
            <w:pPr>
              <w:pStyle w:val="TAL"/>
            </w:pPr>
            <w:r w:rsidRPr="003D4ABF">
              <w:t>Network Slice Selection</w:t>
            </w:r>
          </w:p>
        </w:tc>
        <w:tc>
          <w:tcPr>
            <w:tcW w:w="2886" w:type="dxa"/>
          </w:tcPr>
          <w:p w14:paraId="4ECD0200" w14:textId="77777777" w:rsidR="004F5504" w:rsidRPr="003D4ABF" w:rsidRDefault="004F5504" w:rsidP="004F5504">
            <w:pPr>
              <w:pStyle w:val="TAL"/>
            </w:pPr>
            <w:r w:rsidRPr="003D4ABF">
              <w:rPr>
                <w:lang w:eastAsia="zh-CN"/>
              </w:rPr>
              <w:t>Either a single value or a list of values of S-NSSAI(s).</w:t>
            </w:r>
          </w:p>
        </w:tc>
        <w:tc>
          <w:tcPr>
            <w:tcW w:w="1788" w:type="dxa"/>
          </w:tcPr>
          <w:p w14:paraId="29D28E4C" w14:textId="77777777" w:rsidR="004F5504" w:rsidRPr="003D4ABF" w:rsidRDefault="004F5504" w:rsidP="004F5504">
            <w:pPr>
              <w:pStyle w:val="TAL"/>
              <w:rPr>
                <w:szCs w:val="18"/>
              </w:rPr>
            </w:pPr>
            <w:r w:rsidRPr="003D4ABF">
              <w:rPr>
                <w:szCs w:val="18"/>
              </w:rPr>
              <w:t>Optional</w:t>
            </w:r>
          </w:p>
          <w:p w14:paraId="0DA9BA5A" w14:textId="77777777" w:rsidR="004F5504" w:rsidRPr="003D4ABF" w:rsidRDefault="004F5504" w:rsidP="004F5504">
            <w:pPr>
              <w:pStyle w:val="TAL"/>
              <w:rPr>
                <w:szCs w:val="18"/>
              </w:rPr>
            </w:pPr>
            <w:r w:rsidRPr="003D4ABF">
              <w:rPr>
                <w:szCs w:val="18"/>
              </w:rPr>
              <w:t>(NOTE 3)</w:t>
            </w:r>
          </w:p>
        </w:tc>
        <w:tc>
          <w:tcPr>
            <w:tcW w:w="1790" w:type="dxa"/>
          </w:tcPr>
          <w:p w14:paraId="435EBFC6" w14:textId="77777777" w:rsidR="004F5504" w:rsidRPr="003D4ABF" w:rsidRDefault="004F5504" w:rsidP="004F5504">
            <w:pPr>
              <w:pStyle w:val="TAL"/>
              <w:rPr>
                <w:szCs w:val="18"/>
                <w:lang w:eastAsia="zh-CN"/>
              </w:rPr>
            </w:pPr>
            <w:r w:rsidRPr="003D4ABF">
              <w:rPr>
                <w:szCs w:val="18"/>
                <w:lang w:eastAsia="zh-CN"/>
              </w:rPr>
              <w:t>Yes</w:t>
            </w:r>
          </w:p>
        </w:tc>
        <w:tc>
          <w:tcPr>
            <w:tcW w:w="1629" w:type="dxa"/>
          </w:tcPr>
          <w:p w14:paraId="24EFE7CC" w14:textId="77777777" w:rsidR="004F5504" w:rsidRPr="003D4ABF" w:rsidRDefault="004F5504" w:rsidP="004F5504">
            <w:pPr>
              <w:pStyle w:val="TAL"/>
              <w:rPr>
                <w:szCs w:val="18"/>
              </w:rPr>
            </w:pPr>
            <w:r w:rsidRPr="003D4ABF">
              <w:rPr>
                <w:szCs w:val="18"/>
              </w:rPr>
              <w:t>UE context</w:t>
            </w:r>
          </w:p>
        </w:tc>
      </w:tr>
      <w:tr w:rsidR="004F5504" w:rsidRPr="003D4ABF" w14:paraId="0A2A2871" w14:textId="77777777" w:rsidTr="004F5504">
        <w:trPr>
          <w:cantSplit/>
        </w:trPr>
        <w:tc>
          <w:tcPr>
            <w:tcW w:w="1538" w:type="dxa"/>
          </w:tcPr>
          <w:p w14:paraId="5F735FF8" w14:textId="77777777" w:rsidR="004F5504" w:rsidRPr="003D4ABF" w:rsidRDefault="004F5504" w:rsidP="004F5504">
            <w:pPr>
              <w:pStyle w:val="TAL"/>
            </w:pPr>
            <w:r w:rsidRPr="003D4ABF">
              <w:t>DNN Selection</w:t>
            </w:r>
          </w:p>
        </w:tc>
        <w:tc>
          <w:tcPr>
            <w:tcW w:w="2886" w:type="dxa"/>
          </w:tcPr>
          <w:p w14:paraId="68359CCF" w14:textId="77777777" w:rsidR="004F5504" w:rsidRPr="003D4ABF" w:rsidRDefault="004F5504" w:rsidP="004F5504">
            <w:pPr>
              <w:pStyle w:val="TAL"/>
            </w:pPr>
            <w:r w:rsidRPr="003D4ABF">
              <w:rPr>
                <w:lang w:eastAsia="zh-CN"/>
              </w:rPr>
              <w:t>Either a single value or a list of values of DNN(s).</w:t>
            </w:r>
          </w:p>
        </w:tc>
        <w:tc>
          <w:tcPr>
            <w:tcW w:w="1788" w:type="dxa"/>
          </w:tcPr>
          <w:p w14:paraId="6BCDAABB" w14:textId="77777777" w:rsidR="004F5504" w:rsidRPr="003D4ABF" w:rsidRDefault="004F5504" w:rsidP="004F5504">
            <w:pPr>
              <w:pStyle w:val="TAL"/>
              <w:rPr>
                <w:szCs w:val="18"/>
              </w:rPr>
            </w:pPr>
            <w:r w:rsidRPr="003D4ABF">
              <w:rPr>
                <w:szCs w:val="18"/>
              </w:rPr>
              <w:t>Optional</w:t>
            </w:r>
          </w:p>
        </w:tc>
        <w:tc>
          <w:tcPr>
            <w:tcW w:w="1790" w:type="dxa"/>
          </w:tcPr>
          <w:p w14:paraId="4C1BB999" w14:textId="77777777" w:rsidR="004F5504" w:rsidRPr="003D4ABF" w:rsidRDefault="004F5504" w:rsidP="004F5504">
            <w:pPr>
              <w:pStyle w:val="TAL"/>
              <w:rPr>
                <w:szCs w:val="18"/>
                <w:lang w:eastAsia="zh-CN"/>
              </w:rPr>
            </w:pPr>
            <w:r w:rsidRPr="003D4ABF">
              <w:rPr>
                <w:szCs w:val="18"/>
                <w:lang w:eastAsia="zh-CN"/>
              </w:rPr>
              <w:t>Yes</w:t>
            </w:r>
          </w:p>
        </w:tc>
        <w:tc>
          <w:tcPr>
            <w:tcW w:w="1629" w:type="dxa"/>
          </w:tcPr>
          <w:p w14:paraId="5EAC118D" w14:textId="77777777" w:rsidR="004F5504" w:rsidRPr="003D4ABF" w:rsidRDefault="004F5504" w:rsidP="004F5504">
            <w:pPr>
              <w:pStyle w:val="TAL"/>
              <w:rPr>
                <w:szCs w:val="18"/>
              </w:rPr>
            </w:pPr>
            <w:r w:rsidRPr="003D4ABF">
              <w:rPr>
                <w:szCs w:val="18"/>
              </w:rPr>
              <w:t>UE context</w:t>
            </w:r>
          </w:p>
        </w:tc>
      </w:tr>
      <w:tr w:rsidR="004F5504" w:rsidRPr="003D4ABF" w14:paraId="4110C77C" w14:textId="77777777" w:rsidTr="004F5504">
        <w:trPr>
          <w:cantSplit/>
        </w:trPr>
        <w:tc>
          <w:tcPr>
            <w:tcW w:w="1538" w:type="dxa"/>
          </w:tcPr>
          <w:p w14:paraId="0E5E1ED7" w14:textId="77777777" w:rsidR="004F5504" w:rsidRPr="003D4ABF" w:rsidRDefault="004F5504" w:rsidP="004F5504">
            <w:pPr>
              <w:pStyle w:val="TAL"/>
            </w:pPr>
            <w:r w:rsidRPr="003D4ABF">
              <w:t>PDU Session Type Selection</w:t>
            </w:r>
          </w:p>
        </w:tc>
        <w:tc>
          <w:tcPr>
            <w:tcW w:w="2886" w:type="dxa"/>
          </w:tcPr>
          <w:p w14:paraId="4BD1E2E4" w14:textId="77777777" w:rsidR="004F5504" w:rsidRPr="003D4ABF" w:rsidRDefault="004F5504" w:rsidP="004F5504">
            <w:pPr>
              <w:pStyle w:val="TAL"/>
            </w:pPr>
            <w:r w:rsidRPr="003D4ABF">
              <w:t>One single value of PDU Session Type</w:t>
            </w:r>
          </w:p>
        </w:tc>
        <w:tc>
          <w:tcPr>
            <w:tcW w:w="1788" w:type="dxa"/>
          </w:tcPr>
          <w:p w14:paraId="4DFA14ED" w14:textId="77777777" w:rsidR="004F5504" w:rsidRPr="003D4ABF" w:rsidRDefault="004F5504" w:rsidP="004F5504">
            <w:pPr>
              <w:pStyle w:val="TAL"/>
              <w:rPr>
                <w:szCs w:val="18"/>
              </w:rPr>
            </w:pPr>
            <w:r>
              <w:rPr>
                <w:szCs w:val="18"/>
              </w:rPr>
              <w:t>Conditional</w:t>
            </w:r>
          </w:p>
          <w:p w14:paraId="0E01A89C" w14:textId="77777777" w:rsidR="004F5504" w:rsidRPr="003D4ABF" w:rsidRDefault="004F5504" w:rsidP="004F5504">
            <w:pPr>
              <w:pStyle w:val="TAL"/>
              <w:rPr>
                <w:szCs w:val="18"/>
              </w:rPr>
            </w:pPr>
            <w:r w:rsidRPr="003D4ABF">
              <w:rPr>
                <w:szCs w:val="18"/>
              </w:rPr>
              <w:t>(NOTE 8)</w:t>
            </w:r>
          </w:p>
        </w:tc>
        <w:tc>
          <w:tcPr>
            <w:tcW w:w="1790" w:type="dxa"/>
          </w:tcPr>
          <w:p w14:paraId="70AE1A59" w14:textId="77777777" w:rsidR="004F5504" w:rsidRPr="003D4ABF" w:rsidRDefault="004F5504" w:rsidP="004F5504">
            <w:pPr>
              <w:pStyle w:val="TAL"/>
              <w:rPr>
                <w:szCs w:val="18"/>
                <w:lang w:eastAsia="zh-CN"/>
              </w:rPr>
            </w:pPr>
            <w:r w:rsidRPr="003D4ABF">
              <w:rPr>
                <w:szCs w:val="18"/>
                <w:lang w:eastAsia="zh-CN"/>
              </w:rPr>
              <w:t>Yes</w:t>
            </w:r>
          </w:p>
        </w:tc>
        <w:tc>
          <w:tcPr>
            <w:tcW w:w="1629" w:type="dxa"/>
          </w:tcPr>
          <w:p w14:paraId="6235B294" w14:textId="77777777" w:rsidR="004F5504" w:rsidRPr="003D4ABF" w:rsidRDefault="004F5504" w:rsidP="004F5504">
            <w:pPr>
              <w:pStyle w:val="TAL"/>
              <w:rPr>
                <w:szCs w:val="18"/>
              </w:rPr>
            </w:pPr>
            <w:r w:rsidRPr="003D4ABF">
              <w:rPr>
                <w:szCs w:val="18"/>
              </w:rPr>
              <w:t>UE context</w:t>
            </w:r>
          </w:p>
        </w:tc>
      </w:tr>
      <w:tr w:rsidR="004F5504" w:rsidRPr="003D4ABF" w14:paraId="157ED1AC" w14:textId="77777777" w:rsidTr="004F5504">
        <w:trPr>
          <w:cantSplit/>
        </w:trPr>
        <w:tc>
          <w:tcPr>
            <w:tcW w:w="1538" w:type="dxa"/>
          </w:tcPr>
          <w:p w14:paraId="3BC1B338" w14:textId="77777777" w:rsidR="004F5504" w:rsidRPr="003D4ABF" w:rsidRDefault="004F5504" w:rsidP="004F5504">
            <w:pPr>
              <w:pStyle w:val="TAL"/>
            </w:pPr>
            <w:r w:rsidRPr="003D4ABF">
              <w:t>Non-Seamless Offload indication</w:t>
            </w:r>
          </w:p>
        </w:tc>
        <w:tc>
          <w:tcPr>
            <w:tcW w:w="2886" w:type="dxa"/>
          </w:tcPr>
          <w:p w14:paraId="110536A6" w14:textId="77777777" w:rsidR="004F5504" w:rsidRPr="003D4ABF" w:rsidRDefault="004F5504" w:rsidP="004F5504">
            <w:pPr>
              <w:pStyle w:val="TAL"/>
            </w:pPr>
            <w:r w:rsidRPr="003D4ABF">
              <w:t>Indicates if the traffic of the matching application is to be offloaded to non-3GPP access outside of a PDU Session.</w:t>
            </w:r>
          </w:p>
        </w:tc>
        <w:tc>
          <w:tcPr>
            <w:tcW w:w="1788" w:type="dxa"/>
          </w:tcPr>
          <w:p w14:paraId="100E46D7" w14:textId="77777777" w:rsidR="004F5504" w:rsidRPr="003D4ABF" w:rsidRDefault="004F5504" w:rsidP="004F5504">
            <w:pPr>
              <w:pStyle w:val="TAL"/>
              <w:rPr>
                <w:szCs w:val="18"/>
              </w:rPr>
            </w:pPr>
            <w:r w:rsidRPr="003D4ABF">
              <w:rPr>
                <w:szCs w:val="18"/>
              </w:rPr>
              <w:t>Optional</w:t>
            </w:r>
          </w:p>
          <w:p w14:paraId="0EC052FE" w14:textId="77777777" w:rsidR="004F5504" w:rsidRPr="003D4ABF" w:rsidRDefault="004F5504" w:rsidP="004F5504">
            <w:pPr>
              <w:pStyle w:val="TAL"/>
              <w:rPr>
                <w:szCs w:val="18"/>
              </w:rPr>
            </w:pPr>
            <w:r w:rsidRPr="003D4ABF">
              <w:rPr>
                <w:lang w:eastAsia="zh-CN"/>
              </w:rPr>
              <w:t>(NOTE 4)</w:t>
            </w:r>
          </w:p>
        </w:tc>
        <w:tc>
          <w:tcPr>
            <w:tcW w:w="1790" w:type="dxa"/>
          </w:tcPr>
          <w:p w14:paraId="033C862F" w14:textId="77777777" w:rsidR="004F5504" w:rsidRPr="003D4ABF" w:rsidRDefault="004F5504" w:rsidP="004F5504">
            <w:pPr>
              <w:pStyle w:val="TAL"/>
              <w:rPr>
                <w:szCs w:val="18"/>
                <w:lang w:eastAsia="zh-CN"/>
              </w:rPr>
            </w:pPr>
            <w:r w:rsidRPr="003D4ABF">
              <w:rPr>
                <w:szCs w:val="18"/>
                <w:lang w:eastAsia="zh-CN"/>
              </w:rPr>
              <w:t>Yes</w:t>
            </w:r>
          </w:p>
        </w:tc>
        <w:tc>
          <w:tcPr>
            <w:tcW w:w="1629" w:type="dxa"/>
          </w:tcPr>
          <w:p w14:paraId="43F47D7C" w14:textId="77777777" w:rsidR="004F5504" w:rsidRPr="003D4ABF" w:rsidRDefault="004F5504" w:rsidP="004F5504">
            <w:pPr>
              <w:pStyle w:val="TAL"/>
              <w:rPr>
                <w:szCs w:val="18"/>
              </w:rPr>
            </w:pPr>
            <w:r w:rsidRPr="003D4ABF">
              <w:rPr>
                <w:szCs w:val="18"/>
              </w:rPr>
              <w:t>UE context</w:t>
            </w:r>
          </w:p>
        </w:tc>
      </w:tr>
      <w:tr w:rsidR="004F5504" w:rsidRPr="003D4ABF" w14:paraId="52444ED4" w14:textId="77777777" w:rsidTr="004F5504">
        <w:trPr>
          <w:cantSplit/>
        </w:trPr>
        <w:tc>
          <w:tcPr>
            <w:tcW w:w="1538" w:type="dxa"/>
          </w:tcPr>
          <w:p w14:paraId="3D3E72E0" w14:textId="77777777" w:rsidR="004F5504" w:rsidRPr="003D4ABF" w:rsidRDefault="004F5504" w:rsidP="004F5504">
            <w:pPr>
              <w:pStyle w:val="TAL"/>
            </w:pPr>
            <w:proofErr w:type="spellStart"/>
            <w:r w:rsidRPr="003D4ABF">
              <w:t>ProSe</w:t>
            </w:r>
            <w:proofErr w:type="spellEnd"/>
            <w:r w:rsidRPr="003D4ABF">
              <w:t xml:space="preserve"> Layer-3 UE-to-Network Relay Offload indication</w:t>
            </w:r>
          </w:p>
        </w:tc>
        <w:tc>
          <w:tcPr>
            <w:tcW w:w="2886" w:type="dxa"/>
          </w:tcPr>
          <w:p w14:paraId="1FC9C87A" w14:textId="77777777" w:rsidR="004F5504" w:rsidRPr="003D4ABF" w:rsidRDefault="004F5504" w:rsidP="004F5504">
            <w:pPr>
              <w:pStyle w:val="TAL"/>
            </w:pPr>
            <w:r w:rsidRPr="003D4ABF">
              <w:t xml:space="preserve">Indicates if the traffic of the matching application is to be sent via a </w:t>
            </w:r>
            <w:proofErr w:type="spellStart"/>
            <w:r w:rsidRPr="003D4ABF">
              <w:t>ProSe</w:t>
            </w:r>
            <w:proofErr w:type="spellEnd"/>
            <w:r w:rsidRPr="003D4ABF">
              <w:t xml:space="preserve"> Layer-3 UE-to-Network Relay outside of a PDU session.</w:t>
            </w:r>
          </w:p>
        </w:tc>
        <w:tc>
          <w:tcPr>
            <w:tcW w:w="1788" w:type="dxa"/>
          </w:tcPr>
          <w:p w14:paraId="1B1CC6A4" w14:textId="77777777" w:rsidR="004F5504" w:rsidRPr="003D4ABF" w:rsidRDefault="004F5504" w:rsidP="004F5504">
            <w:pPr>
              <w:pStyle w:val="TAL"/>
              <w:rPr>
                <w:szCs w:val="18"/>
              </w:rPr>
            </w:pPr>
            <w:r w:rsidRPr="003D4ABF">
              <w:rPr>
                <w:szCs w:val="18"/>
              </w:rPr>
              <w:t>Optional</w:t>
            </w:r>
          </w:p>
          <w:p w14:paraId="39FD3EA5" w14:textId="77777777" w:rsidR="004F5504" w:rsidRPr="003D4ABF" w:rsidRDefault="004F5504" w:rsidP="004F5504">
            <w:pPr>
              <w:pStyle w:val="TAL"/>
              <w:rPr>
                <w:szCs w:val="18"/>
              </w:rPr>
            </w:pPr>
            <w:r w:rsidRPr="003D4ABF">
              <w:rPr>
                <w:lang w:eastAsia="zh-CN"/>
              </w:rPr>
              <w:t>(NOTE 4)</w:t>
            </w:r>
          </w:p>
        </w:tc>
        <w:tc>
          <w:tcPr>
            <w:tcW w:w="1790" w:type="dxa"/>
          </w:tcPr>
          <w:p w14:paraId="43591B34" w14:textId="77777777" w:rsidR="004F5504" w:rsidRPr="003D4ABF" w:rsidRDefault="004F5504" w:rsidP="004F5504">
            <w:pPr>
              <w:pStyle w:val="TAL"/>
              <w:rPr>
                <w:szCs w:val="18"/>
                <w:lang w:eastAsia="zh-CN"/>
              </w:rPr>
            </w:pPr>
            <w:r w:rsidRPr="003D4ABF">
              <w:rPr>
                <w:szCs w:val="18"/>
                <w:lang w:eastAsia="zh-CN"/>
              </w:rPr>
              <w:t>Yes</w:t>
            </w:r>
          </w:p>
        </w:tc>
        <w:tc>
          <w:tcPr>
            <w:tcW w:w="1629" w:type="dxa"/>
          </w:tcPr>
          <w:p w14:paraId="4C757CDF" w14:textId="77777777" w:rsidR="004F5504" w:rsidRPr="003D4ABF" w:rsidRDefault="004F5504" w:rsidP="004F5504">
            <w:pPr>
              <w:pStyle w:val="TAL"/>
              <w:rPr>
                <w:szCs w:val="18"/>
              </w:rPr>
            </w:pPr>
            <w:r w:rsidRPr="003D4ABF">
              <w:rPr>
                <w:szCs w:val="18"/>
              </w:rPr>
              <w:t>UE context</w:t>
            </w:r>
          </w:p>
        </w:tc>
      </w:tr>
      <w:tr w:rsidR="004F5504" w:rsidRPr="003D4ABF" w14:paraId="1AD6D85E" w14:textId="77777777" w:rsidTr="004F5504">
        <w:trPr>
          <w:cantSplit/>
        </w:trPr>
        <w:tc>
          <w:tcPr>
            <w:tcW w:w="1538" w:type="dxa"/>
          </w:tcPr>
          <w:p w14:paraId="2190F05C" w14:textId="77777777" w:rsidR="004F5504" w:rsidRPr="003D4ABF" w:rsidRDefault="004F5504" w:rsidP="004F5504">
            <w:pPr>
              <w:pStyle w:val="TAL"/>
            </w:pPr>
            <w:proofErr w:type="spellStart"/>
            <w:r>
              <w:t>ProSe</w:t>
            </w:r>
            <w:proofErr w:type="spellEnd"/>
            <w:r>
              <w:t xml:space="preserve"> Multi-path Preference</w:t>
            </w:r>
          </w:p>
        </w:tc>
        <w:tc>
          <w:tcPr>
            <w:tcW w:w="2886" w:type="dxa"/>
          </w:tcPr>
          <w:p w14:paraId="5061CEFD" w14:textId="77777777" w:rsidR="004F5504" w:rsidRPr="003D4ABF" w:rsidRDefault="004F5504" w:rsidP="004F5504">
            <w:pPr>
              <w:pStyle w:val="TAL"/>
            </w:pPr>
            <w:r>
              <w:t xml:space="preserve">Indicates if the traffic of the matching application is preferred to be sent via a PDU Session over the </w:t>
            </w:r>
            <w:proofErr w:type="spellStart"/>
            <w:r>
              <w:t>Uu</w:t>
            </w:r>
            <w:proofErr w:type="spellEnd"/>
            <w:r>
              <w:t xml:space="preserve"> reference point and a </w:t>
            </w:r>
            <w:proofErr w:type="spellStart"/>
            <w:r>
              <w:t>ProSe</w:t>
            </w:r>
            <w:proofErr w:type="spellEnd"/>
            <w:r>
              <w:t xml:space="preserve"> Layer-3 UE-to-Network Relay outside of a PDU session.</w:t>
            </w:r>
          </w:p>
        </w:tc>
        <w:tc>
          <w:tcPr>
            <w:tcW w:w="1788" w:type="dxa"/>
          </w:tcPr>
          <w:p w14:paraId="534EAA62" w14:textId="77777777" w:rsidR="004F5504" w:rsidRDefault="004F5504" w:rsidP="004F5504">
            <w:pPr>
              <w:pStyle w:val="TAL"/>
              <w:rPr>
                <w:szCs w:val="18"/>
              </w:rPr>
            </w:pPr>
            <w:r>
              <w:rPr>
                <w:szCs w:val="18"/>
              </w:rPr>
              <w:t>Optional</w:t>
            </w:r>
          </w:p>
          <w:p w14:paraId="0BEB4FB7" w14:textId="77777777" w:rsidR="004F5504" w:rsidRPr="003D4ABF" w:rsidRDefault="004F5504" w:rsidP="004F5504">
            <w:pPr>
              <w:pStyle w:val="TAL"/>
              <w:rPr>
                <w:szCs w:val="18"/>
              </w:rPr>
            </w:pPr>
            <w:r>
              <w:rPr>
                <w:szCs w:val="18"/>
              </w:rPr>
              <w:t>(NOTE 9)</w:t>
            </w:r>
          </w:p>
        </w:tc>
        <w:tc>
          <w:tcPr>
            <w:tcW w:w="1790" w:type="dxa"/>
          </w:tcPr>
          <w:p w14:paraId="5D5DD859" w14:textId="77777777" w:rsidR="004F5504" w:rsidRPr="003D4ABF" w:rsidRDefault="004F5504" w:rsidP="004F5504">
            <w:pPr>
              <w:pStyle w:val="TAL"/>
              <w:rPr>
                <w:szCs w:val="18"/>
                <w:lang w:eastAsia="zh-CN"/>
              </w:rPr>
            </w:pPr>
            <w:r w:rsidRPr="003D4ABF">
              <w:rPr>
                <w:szCs w:val="18"/>
                <w:lang w:eastAsia="zh-CN"/>
              </w:rPr>
              <w:t>Yes</w:t>
            </w:r>
          </w:p>
        </w:tc>
        <w:tc>
          <w:tcPr>
            <w:tcW w:w="1629" w:type="dxa"/>
          </w:tcPr>
          <w:p w14:paraId="7441C95D" w14:textId="77777777" w:rsidR="004F5504" w:rsidRPr="003D4ABF" w:rsidRDefault="004F5504" w:rsidP="004F5504">
            <w:pPr>
              <w:pStyle w:val="TAL"/>
              <w:rPr>
                <w:szCs w:val="18"/>
              </w:rPr>
            </w:pPr>
            <w:r w:rsidRPr="003D4ABF">
              <w:rPr>
                <w:szCs w:val="18"/>
              </w:rPr>
              <w:t>UE context</w:t>
            </w:r>
          </w:p>
        </w:tc>
      </w:tr>
      <w:tr w:rsidR="004F5504" w:rsidRPr="003D4ABF" w14:paraId="74BF0CEE" w14:textId="77777777" w:rsidTr="004F5504">
        <w:trPr>
          <w:cantSplit/>
        </w:trPr>
        <w:tc>
          <w:tcPr>
            <w:tcW w:w="1538" w:type="dxa"/>
          </w:tcPr>
          <w:p w14:paraId="3F37510F" w14:textId="77777777" w:rsidR="004F5504" w:rsidRPr="003D4ABF" w:rsidRDefault="004F5504" w:rsidP="004F5504">
            <w:pPr>
              <w:pStyle w:val="TAL"/>
            </w:pPr>
            <w:r w:rsidRPr="003D4ABF">
              <w:t>Access Type preference</w:t>
            </w:r>
          </w:p>
        </w:tc>
        <w:tc>
          <w:tcPr>
            <w:tcW w:w="2886" w:type="dxa"/>
          </w:tcPr>
          <w:p w14:paraId="482D8E28" w14:textId="77777777" w:rsidR="004F5504" w:rsidRPr="003D4ABF" w:rsidRDefault="004F5504" w:rsidP="004F5504">
            <w:pPr>
              <w:pStyle w:val="TAL"/>
            </w:pPr>
            <w:r w:rsidRPr="003D4ABF">
              <w:t>Indicates the preferred Access Type (3GPP or non-3GPP or Multi-Access) when the UE establishes a PDU Session for the matching application.</w:t>
            </w:r>
          </w:p>
        </w:tc>
        <w:tc>
          <w:tcPr>
            <w:tcW w:w="1788" w:type="dxa"/>
          </w:tcPr>
          <w:p w14:paraId="16B368FA" w14:textId="77777777" w:rsidR="004F5504" w:rsidRPr="003D4ABF" w:rsidRDefault="004F5504" w:rsidP="004F5504">
            <w:pPr>
              <w:pStyle w:val="TAL"/>
              <w:rPr>
                <w:szCs w:val="18"/>
              </w:rPr>
            </w:pPr>
            <w:r w:rsidRPr="003D4ABF">
              <w:rPr>
                <w:szCs w:val="18"/>
              </w:rPr>
              <w:t>Optional</w:t>
            </w:r>
          </w:p>
        </w:tc>
        <w:tc>
          <w:tcPr>
            <w:tcW w:w="1790" w:type="dxa"/>
          </w:tcPr>
          <w:p w14:paraId="7BCF0D7E" w14:textId="77777777" w:rsidR="004F5504" w:rsidRPr="003D4ABF" w:rsidRDefault="004F5504" w:rsidP="004F5504">
            <w:pPr>
              <w:pStyle w:val="TAL"/>
              <w:rPr>
                <w:szCs w:val="18"/>
              </w:rPr>
            </w:pPr>
            <w:r w:rsidRPr="003D4ABF">
              <w:rPr>
                <w:szCs w:val="18"/>
                <w:lang w:eastAsia="zh-CN"/>
              </w:rPr>
              <w:t>Yes</w:t>
            </w:r>
          </w:p>
        </w:tc>
        <w:tc>
          <w:tcPr>
            <w:tcW w:w="1629" w:type="dxa"/>
          </w:tcPr>
          <w:p w14:paraId="51459056" w14:textId="77777777" w:rsidR="004F5504" w:rsidRPr="003D4ABF" w:rsidRDefault="004F5504" w:rsidP="004F5504">
            <w:pPr>
              <w:pStyle w:val="TAL"/>
              <w:rPr>
                <w:szCs w:val="18"/>
              </w:rPr>
            </w:pPr>
            <w:r w:rsidRPr="003D4ABF">
              <w:rPr>
                <w:szCs w:val="18"/>
              </w:rPr>
              <w:t>UE context</w:t>
            </w:r>
          </w:p>
        </w:tc>
      </w:tr>
      <w:tr w:rsidR="004F5504" w:rsidRPr="003D4ABF" w14:paraId="5EDBDEFC" w14:textId="77777777" w:rsidTr="004F5504">
        <w:trPr>
          <w:cantSplit/>
        </w:trPr>
        <w:tc>
          <w:tcPr>
            <w:tcW w:w="1538" w:type="dxa"/>
          </w:tcPr>
          <w:p w14:paraId="605FF08F" w14:textId="77777777" w:rsidR="004F5504" w:rsidRPr="003D4ABF" w:rsidRDefault="004F5504" w:rsidP="004F5504">
            <w:pPr>
              <w:pStyle w:val="TAL"/>
            </w:pPr>
            <w:r w:rsidRPr="003D4ABF">
              <w:t>PDU Session Pair ID</w:t>
            </w:r>
          </w:p>
        </w:tc>
        <w:tc>
          <w:tcPr>
            <w:tcW w:w="2886" w:type="dxa"/>
          </w:tcPr>
          <w:p w14:paraId="5B9C7F94" w14:textId="77777777" w:rsidR="004F5504" w:rsidRPr="003D4ABF" w:rsidRDefault="004F5504" w:rsidP="004F5504">
            <w:pPr>
              <w:pStyle w:val="TAL"/>
            </w:pPr>
            <w:r w:rsidRPr="003D4ABF">
              <w:t>An indication shared by redundant PDU Sessions as described in clause 5.33.2.1 of TS 23.501 [2].</w:t>
            </w:r>
          </w:p>
        </w:tc>
        <w:tc>
          <w:tcPr>
            <w:tcW w:w="1788" w:type="dxa"/>
          </w:tcPr>
          <w:p w14:paraId="1DD7449B" w14:textId="77777777" w:rsidR="004F5504" w:rsidRPr="003D4ABF" w:rsidRDefault="004F5504" w:rsidP="004F5504">
            <w:pPr>
              <w:pStyle w:val="TAL"/>
              <w:rPr>
                <w:szCs w:val="18"/>
              </w:rPr>
            </w:pPr>
            <w:r w:rsidRPr="003D4ABF">
              <w:rPr>
                <w:szCs w:val="18"/>
              </w:rPr>
              <w:t>Optional</w:t>
            </w:r>
          </w:p>
        </w:tc>
        <w:tc>
          <w:tcPr>
            <w:tcW w:w="1790" w:type="dxa"/>
          </w:tcPr>
          <w:p w14:paraId="666FC11A" w14:textId="77777777" w:rsidR="004F5504" w:rsidRPr="003D4ABF" w:rsidRDefault="004F5504" w:rsidP="004F5504">
            <w:pPr>
              <w:pStyle w:val="TAL"/>
              <w:rPr>
                <w:szCs w:val="18"/>
              </w:rPr>
            </w:pPr>
            <w:r w:rsidRPr="003D4ABF">
              <w:rPr>
                <w:szCs w:val="18"/>
                <w:lang w:eastAsia="zh-CN"/>
              </w:rPr>
              <w:t>Yes</w:t>
            </w:r>
          </w:p>
        </w:tc>
        <w:tc>
          <w:tcPr>
            <w:tcW w:w="1629" w:type="dxa"/>
          </w:tcPr>
          <w:p w14:paraId="684FF7A2" w14:textId="77777777" w:rsidR="004F5504" w:rsidRPr="003D4ABF" w:rsidRDefault="004F5504" w:rsidP="004F5504">
            <w:pPr>
              <w:pStyle w:val="TAL"/>
              <w:rPr>
                <w:szCs w:val="18"/>
              </w:rPr>
            </w:pPr>
            <w:r w:rsidRPr="003D4ABF">
              <w:rPr>
                <w:szCs w:val="18"/>
              </w:rPr>
              <w:t>UE context</w:t>
            </w:r>
          </w:p>
        </w:tc>
      </w:tr>
      <w:tr w:rsidR="004F5504" w:rsidRPr="003D4ABF" w14:paraId="68515353" w14:textId="77777777" w:rsidTr="004F5504">
        <w:trPr>
          <w:cantSplit/>
        </w:trPr>
        <w:tc>
          <w:tcPr>
            <w:tcW w:w="1538" w:type="dxa"/>
          </w:tcPr>
          <w:p w14:paraId="34066149" w14:textId="77777777" w:rsidR="004F5504" w:rsidRPr="003D4ABF" w:rsidRDefault="004F5504" w:rsidP="004F5504">
            <w:pPr>
              <w:pStyle w:val="TAL"/>
            </w:pPr>
            <w:r w:rsidRPr="003D4ABF">
              <w:t>RSN</w:t>
            </w:r>
          </w:p>
        </w:tc>
        <w:tc>
          <w:tcPr>
            <w:tcW w:w="2886" w:type="dxa"/>
          </w:tcPr>
          <w:p w14:paraId="73CEEB08" w14:textId="77777777" w:rsidR="004F5504" w:rsidRPr="003D4ABF" w:rsidRDefault="004F5504" w:rsidP="004F5504">
            <w:pPr>
              <w:pStyle w:val="TAL"/>
            </w:pPr>
            <w:r w:rsidRPr="003D4ABF">
              <w:t>The RSN as described in clause 5.33.2.1 of TS 23.501 [2].</w:t>
            </w:r>
          </w:p>
        </w:tc>
        <w:tc>
          <w:tcPr>
            <w:tcW w:w="1788" w:type="dxa"/>
          </w:tcPr>
          <w:p w14:paraId="641B96FA" w14:textId="77777777" w:rsidR="004F5504" w:rsidRPr="003D4ABF" w:rsidRDefault="004F5504" w:rsidP="004F5504">
            <w:pPr>
              <w:pStyle w:val="TAL"/>
              <w:rPr>
                <w:szCs w:val="18"/>
              </w:rPr>
            </w:pPr>
            <w:r w:rsidRPr="003D4ABF">
              <w:rPr>
                <w:szCs w:val="18"/>
              </w:rPr>
              <w:t>Optional</w:t>
            </w:r>
          </w:p>
        </w:tc>
        <w:tc>
          <w:tcPr>
            <w:tcW w:w="1790" w:type="dxa"/>
          </w:tcPr>
          <w:p w14:paraId="117BE571" w14:textId="77777777" w:rsidR="004F5504" w:rsidRPr="003D4ABF" w:rsidRDefault="004F5504" w:rsidP="004F5504">
            <w:pPr>
              <w:pStyle w:val="TAL"/>
              <w:rPr>
                <w:szCs w:val="18"/>
              </w:rPr>
            </w:pPr>
            <w:r w:rsidRPr="003D4ABF">
              <w:rPr>
                <w:szCs w:val="18"/>
                <w:lang w:eastAsia="zh-CN"/>
              </w:rPr>
              <w:t>Yes</w:t>
            </w:r>
          </w:p>
        </w:tc>
        <w:tc>
          <w:tcPr>
            <w:tcW w:w="1629" w:type="dxa"/>
          </w:tcPr>
          <w:p w14:paraId="591DD3C0" w14:textId="77777777" w:rsidR="004F5504" w:rsidRPr="003D4ABF" w:rsidRDefault="004F5504" w:rsidP="004F5504">
            <w:pPr>
              <w:pStyle w:val="TAL"/>
              <w:rPr>
                <w:szCs w:val="18"/>
              </w:rPr>
            </w:pPr>
            <w:r w:rsidRPr="003D4ABF">
              <w:rPr>
                <w:szCs w:val="18"/>
              </w:rPr>
              <w:t>UE context</w:t>
            </w:r>
          </w:p>
        </w:tc>
      </w:tr>
      <w:tr w:rsidR="004F5504" w:rsidRPr="003D4ABF" w14:paraId="504C65B8" w14:textId="77777777" w:rsidTr="004F5504">
        <w:trPr>
          <w:cantSplit/>
        </w:trPr>
        <w:tc>
          <w:tcPr>
            <w:tcW w:w="1538" w:type="dxa"/>
          </w:tcPr>
          <w:p w14:paraId="12F68A8C" w14:textId="77777777" w:rsidR="004F5504" w:rsidRPr="003D4ABF" w:rsidRDefault="004F5504" w:rsidP="004F5504">
            <w:pPr>
              <w:pStyle w:val="TAL"/>
              <w:rPr>
                <w:b/>
              </w:rPr>
            </w:pPr>
            <w:r w:rsidRPr="003D4ABF">
              <w:rPr>
                <w:b/>
              </w:rPr>
              <w:t>Route Selection Validation Criteria</w:t>
            </w:r>
          </w:p>
          <w:p w14:paraId="172DC5D9" w14:textId="77777777" w:rsidR="004F5504" w:rsidRPr="003D4ABF" w:rsidRDefault="004F5504" w:rsidP="004F5504">
            <w:pPr>
              <w:pStyle w:val="TAL"/>
            </w:pPr>
            <w:r w:rsidRPr="003D4ABF">
              <w:t>(NOTE 6</w:t>
            </w:r>
            <w:r>
              <w:t>, NOTE 7</w:t>
            </w:r>
            <w:r w:rsidRPr="003D4ABF">
              <w:t>)</w:t>
            </w:r>
          </w:p>
        </w:tc>
        <w:tc>
          <w:tcPr>
            <w:tcW w:w="2886" w:type="dxa"/>
          </w:tcPr>
          <w:p w14:paraId="520BD705" w14:textId="77777777" w:rsidR="004F5504" w:rsidRPr="003D4ABF" w:rsidRDefault="004F5504" w:rsidP="004F5504">
            <w:pPr>
              <w:pStyle w:val="TAL"/>
              <w:rPr>
                <w:i/>
              </w:rPr>
            </w:pPr>
            <w:r w:rsidRPr="003D4ABF">
              <w:rPr>
                <w:i/>
              </w:rPr>
              <w:t>This part defines the Route Validation Criteria components</w:t>
            </w:r>
          </w:p>
        </w:tc>
        <w:tc>
          <w:tcPr>
            <w:tcW w:w="1788" w:type="dxa"/>
          </w:tcPr>
          <w:p w14:paraId="2B44B5B5" w14:textId="77777777" w:rsidR="004F5504" w:rsidRPr="003D4ABF" w:rsidRDefault="004F5504" w:rsidP="004F5504">
            <w:pPr>
              <w:pStyle w:val="TAL"/>
              <w:rPr>
                <w:szCs w:val="18"/>
              </w:rPr>
            </w:pPr>
            <w:r w:rsidRPr="003D4ABF">
              <w:rPr>
                <w:szCs w:val="18"/>
              </w:rPr>
              <w:t>Optional</w:t>
            </w:r>
          </w:p>
        </w:tc>
        <w:tc>
          <w:tcPr>
            <w:tcW w:w="1790" w:type="dxa"/>
          </w:tcPr>
          <w:p w14:paraId="05FBA0E5" w14:textId="77777777" w:rsidR="004F5504" w:rsidRPr="003D4ABF" w:rsidRDefault="004F5504" w:rsidP="004F5504">
            <w:pPr>
              <w:pStyle w:val="TAL"/>
              <w:rPr>
                <w:szCs w:val="18"/>
              </w:rPr>
            </w:pPr>
          </w:p>
        </w:tc>
        <w:tc>
          <w:tcPr>
            <w:tcW w:w="1629" w:type="dxa"/>
          </w:tcPr>
          <w:p w14:paraId="21583740" w14:textId="77777777" w:rsidR="004F5504" w:rsidRPr="003D4ABF" w:rsidRDefault="004F5504" w:rsidP="004F5504">
            <w:pPr>
              <w:pStyle w:val="TAL"/>
              <w:rPr>
                <w:szCs w:val="18"/>
              </w:rPr>
            </w:pPr>
          </w:p>
        </w:tc>
      </w:tr>
      <w:tr w:rsidR="004F5504" w:rsidRPr="003D4ABF" w14:paraId="392B7970" w14:textId="77777777" w:rsidTr="004F5504">
        <w:trPr>
          <w:cantSplit/>
        </w:trPr>
        <w:tc>
          <w:tcPr>
            <w:tcW w:w="1538" w:type="dxa"/>
          </w:tcPr>
          <w:p w14:paraId="1DE72B06" w14:textId="77777777" w:rsidR="004F5504" w:rsidRPr="003D4ABF" w:rsidRDefault="004F5504" w:rsidP="004F5504">
            <w:pPr>
              <w:pStyle w:val="TAL"/>
            </w:pPr>
            <w:r w:rsidRPr="003D4ABF">
              <w:t>Time Window</w:t>
            </w:r>
          </w:p>
        </w:tc>
        <w:tc>
          <w:tcPr>
            <w:tcW w:w="2886" w:type="dxa"/>
          </w:tcPr>
          <w:p w14:paraId="486A3D3A" w14:textId="77777777" w:rsidR="004F5504" w:rsidRPr="003D4ABF" w:rsidRDefault="004F5504" w:rsidP="004F5504">
            <w:pPr>
              <w:pStyle w:val="TAL"/>
            </w:pPr>
            <w:r w:rsidRPr="003D4ABF">
              <w:t>The time window when the matching traffic is allowed. The RSD is not considered to be valid if the current time is not in the time window.</w:t>
            </w:r>
          </w:p>
        </w:tc>
        <w:tc>
          <w:tcPr>
            <w:tcW w:w="1788" w:type="dxa"/>
          </w:tcPr>
          <w:p w14:paraId="2EBBAED1" w14:textId="77777777" w:rsidR="004F5504" w:rsidRPr="003D4ABF" w:rsidRDefault="004F5504" w:rsidP="004F5504">
            <w:pPr>
              <w:pStyle w:val="TAL"/>
              <w:rPr>
                <w:szCs w:val="18"/>
              </w:rPr>
            </w:pPr>
            <w:r w:rsidRPr="003D4ABF">
              <w:rPr>
                <w:szCs w:val="18"/>
              </w:rPr>
              <w:t>Optional</w:t>
            </w:r>
          </w:p>
        </w:tc>
        <w:tc>
          <w:tcPr>
            <w:tcW w:w="1790" w:type="dxa"/>
          </w:tcPr>
          <w:p w14:paraId="712E4C1C" w14:textId="77777777" w:rsidR="004F5504" w:rsidRPr="003D4ABF" w:rsidRDefault="004F5504" w:rsidP="004F5504">
            <w:pPr>
              <w:pStyle w:val="TAL"/>
              <w:rPr>
                <w:szCs w:val="18"/>
                <w:lang w:eastAsia="zh-CN"/>
              </w:rPr>
            </w:pPr>
            <w:r w:rsidRPr="003D4ABF">
              <w:rPr>
                <w:szCs w:val="18"/>
                <w:lang w:eastAsia="zh-CN"/>
              </w:rPr>
              <w:t>Yes</w:t>
            </w:r>
          </w:p>
        </w:tc>
        <w:tc>
          <w:tcPr>
            <w:tcW w:w="1629" w:type="dxa"/>
          </w:tcPr>
          <w:p w14:paraId="182AB341" w14:textId="77777777" w:rsidR="004F5504" w:rsidRPr="003D4ABF" w:rsidRDefault="004F5504" w:rsidP="004F5504">
            <w:pPr>
              <w:pStyle w:val="TAL"/>
              <w:rPr>
                <w:szCs w:val="18"/>
              </w:rPr>
            </w:pPr>
            <w:r w:rsidRPr="003D4ABF">
              <w:rPr>
                <w:szCs w:val="18"/>
              </w:rPr>
              <w:t>UE context</w:t>
            </w:r>
          </w:p>
        </w:tc>
      </w:tr>
      <w:tr w:rsidR="004F5504" w:rsidRPr="003D4ABF" w14:paraId="720CF545" w14:textId="77777777" w:rsidTr="004F5504">
        <w:trPr>
          <w:cantSplit/>
        </w:trPr>
        <w:tc>
          <w:tcPr>
            <w:tcW w:w="1538" w:type="dxa"/>
          </w:tcPr>
          <w:p w14:paraId="53DE99B3" w14:textId="77777777" w:rsidR="004F5504" w:rsidRPr="003D4ABF" w:rsidRDefault="004F5504" w:rsidP="004F5504">
            <w:pPr>
              <w:pStyle w:val="TAL"/>
            </w:pPr>
            <w:r w:rsidRPr="003D4ABF">
              <w:t>Location Criteria</w:t>
            </w:r>
          </w:p>
        </w:tc>
        <w:tc>
          <w:tcPr>
            <w:tcW w:w="2886" w:type="dxa"/>
          </w:tcPr>
          <w:p w14:paraId="1DBB43F7" w14:textId="77777777" w:rsidR="004F5504" w:rsidRPr="003D4ABF" w:rsidRDefault="004F5504" w:rsidP="004F5504">
            <w:pPr>
              <w:pStyle w:val="TAL"/>
            </w:pPr>
            <w:r w:rsidRPr="003D4ABF">
              <w:t>The UE location where the matching traffic is allowed. The RSD rule is not considered to be valid if the UE location does not match the location criteria.</w:t>
            </w:r>
          </w:p>
        </w:tc>
        <w:tc>
          <w:tcPr>
            <w:tcW w:w="1788" w:type="dxa"/>
          </w:tcPr>
          <w:p w14:paraId="342B2FB3" w14:textId="77777777" w:rsidR="004F5504" w:rsidRPr="003D4ABF" w:rsidRDefault="004F5504" w:rsidP="004F5504">
            <w:pPr>
              <w:pStyle w:val="TAL"/>
              <w:rPr>
                <w:szCs w:val="18"/>
              </w:rPr>
            </w:pPr>
            <w:r w:rsidRPr="003D4ABF">
              <w:rPr>
                <w:szCs w:val="18"/>
              </w:rPr>
              <w:t>Optional</w:t>
            </w:r>
          </w:p>
        </w:tc>
        <w:tc>
          <w:tcPr>
            <w:tcW w:w="1790" w:type="dxa"/>
          </w:tcPr>
          <w:p w14:paraId="77D1BF1D" w14:textId="77777777" w:rsidR="004F5504" w:rsidRPr="003D4ABF" w:rsidRDefault="004F5504" w:rsidP="004F5504">
            <w:pPr>
              <w:pStyle w:val="TAL"/>
              <w:rPr>
                <w:szCs w:val="18"/>
                <w:lang w:eastAsia="zh-CN"/>
              </w:rPr>
            </w:pPr>
            <w:r w:rsidRPr="003D4ABF">
              <w:rPr>
                <w:szCs w:val="18"/>
                <w:lang w:eastAsia="zh-CN"/>
              </w:rPr>
              <w:t>Yes</w:t>
            </w:r>
          </w:p>
        </w:tc>
        <w:tc>
          <w:tcPr>
            <w:tcW w:w="1629" w:type="dxa"/>
          </w:tcPr>
          <w:p w14:paraId="449DBA9D" w14:textId="77777777" w:rsidR="004F5504" w:rsidRPr="003D4ABF" w:rsidRDefault="004F5504" w:rsidP="004F5504">
            <w:pPr>
              <w:pStyle w:val="TAL"/>
              <w:rPr>
                <w:szCs w:val="18"/>
              </w:rPr>
            </w:pPr>
            <w:r w:rsidRPr="003D4ABF">
              <w:rPr>
                <w:szCs w:val="18"/>
              </w:rPr>
              <w:t>UE context</w:t>
            </w:r>
          </w:p>
        </w:tc>
      </w:tr>
      <w:tr w:rsidR="004F5504" w:rsidRPr="003D4ABF" w14:paraId="1DE892C3" w14:textId="77777777" w:rsidTr="004F5504">
        <w:trPr>
          <w:cantSplit/>
        </w:trPr>
        <w:tc>
          <w:tcPr>
            <w:tcW w:w="9631" w:type="dxa"/>
            <w:gridSpan w:val="5"/>
          </w:tcPr>
          <w:p w14:paraId="762A48E8" w14:textId="77777777" w:rsidR="004F5504" w:rsidRPr="003D4ABF" w:rsidRDefault="004F5504" w:rsidP="004F5504">
            <w:pPr>
              <w:pStyle w:val="TAN"/>
            </w:pPr>
            <w:r w:rsidRPr="003D4ABF">
              <w:t>NOTE 1:</w:t>
            </w:r>
            <w:r w:rsidRPr="003D4ABF">
              <w:tab/>
              <w:t>Every Route Selection Descriptor in the list shall have a different precedence value.</w:t>
            </w:r>
          </w:p>
          <w:p w14:paraId="4F3BDB66" w14:textId="77777777" w:rsidR="004F5504" w:rsidRPr="003D4ABF" w:rsidRDefault="004F5504" w:rsidP="004F5504">
            <w:pPr>
              <w:pStyle w:val="TAN"/>
            </w:pPr>
            <w:r w:rsidRPr="003D4ABF">
              <w:t>NOTE 2:</w:t>
            </w:r>
            <w:r w:rsidRPr="003D4ABF">
              <w:tab/>
              <w:t>At least one of the route selection components shall be present.</w:t>
            </w:r>
          </w:p>
          <w:p w14:paraId="465CC048" w14:textId="77777777" w:rsidR="004F5504" w:rsidRPr="003D4ABF" w:rsidRDefault="004F5504" w:rsidP="004F5504">
            <w:pPr>
              <w:pStyle w:val="TAN"/>
            </w:pPr>
            <w:r w:rsidRPr="003D4ABF">
              <w:t>NOTE 3:</w:t>
            </w:r>
            <w:r w:rsidRPr="003D4ABF">
              <w:tab/>
              <w:t>When the Subscription Information contains only one S-NSSAI in UDR, the PCF needs not provision the UE with S-NSSAI in the Network Slice Selection information. The "match all" URSP rule has one S-NSSAI at most.</w:t>
            </w:r>
          </w:p>
          <w:p w14:paraId="6F495708" w14:textId="77777777" w:rsidR="004F5504" w:rsidRPr="003D4ABF" w:rsidRDefault="004F5504" w:rsidP="004F5504">
            <w:pPr>
              <w:pStyle w:val="TAN"/>
            </w:pPr>
            <w:r w:rsidRPr="003D4ABF">
              <w:t>NOTE 4:</w:t>
            </w:r>
            <w:r w:rsidRPr="003D4ABF">
              <w:tab/>
              <w:t>If this indication is present in a Route Selection Descriptor, no other components shall be included in the Route Selection Descriptor.</w:t>
            </w:r>
          </w:p>
          <w:p w14:paraId="6B9CB5AE" w14:textId="77777777" w:rsidR="004F5504" w:rsidRPr="003D4ABF" w:rsidRDefault="004F5504" w:rsidP="004F5504">
            <w:pPr>
              <w:pStyle w:val="TAN"/>
            </w:pPr>
            <w:r w:rsidRPr="003D4ABF">
              <w:t>NOTE 5:</w:t>
            </w:r>
            <w:r w:rsidRPr="003D4ABF">
              <w:tab/>
              <w:t>The SSC Mode 3 shall only be used when the PDU Session Type is IP.</w:t>
            </w:r>
          </w:p>
          <w:p w14:paraId="75F2C413" w14:textId="77777777" w:rsidR="004F5504" w:rsidRPr="003D4ABF" w:rsidRDefault="004F5504" w:rsidP="004F5504">
            <w:pPr>
              <w:pStyle w:val="TAN"/>
            </w:pPr>
            <w:r w:rsidRPr="003D4ABF">
              <w:t>NOTE 6:</w:t>
            </w:r>
            <w:r w:rsidRPr="003D4ABF">
              <w:tab/>
              <w:t>The Route Selection Descriptor is not considered valid unless all the provided Validation Criteria are met.</w:t>
            </w:r>
          </w:p>
          <w:p w14:paraId="7D591472" w14:textId="77777777" w:rsidR="004F5504" w:rsidRDefault="004F5504" w:rsidP="004F5504">
            <w:pPr>
              <w:pStyle w:val="TAN"/>
            </w:pPr>
            <w:r w:rsidRPr="003D4ABF">
              <w:t>NOTE 7:</w:t>
            </w:r>
            <w:r w:rsidRPr="003D4ABF">
              <w:tab/>
            </w:r>
            <w:r>
              <w:t>To support VPLMN specific URSP rules, Time Window and/or Location Criteria in the Route Selection Descriptor may contain VPLMN-specific values.</w:t>
            </w:r>
          </w:p>
          <w:p w14:paraId="5D7249E1" w14:textId="77777777" w:rsidR="004F5504" w:rsidRDefault="004F5504" w:rsidP="004F5504">
            <w:pPr>
              <w:pStyle w:val="TAN"/>
            </w:pPr>
            <w:r w:rsidRPr="003D4ABF">
              <w:t>NOTE 8:</w:t>
            </w:r>
            <w:r w:rsidRPr="003D4ABF">
              <w:tab/>
            </w:r>
            <w:r>
              <w:t xml:space="preserve">This </w:t>
            </w:r>
            <w:r w:rsidRPr="003D4ABF">
              <w:t>component shall be present</w:t>
            </w:r>
            <w:r>
              <w:t xml:space="preserve"> when the Route Selection Component does neither include the "Non-Seamless Offload indication" nor "</w:t>
            </w:r>
            <w:proofErr w:type="spellStart"/>
            <w:r>
              <w:t>ProSe</w:t>
            </w:r>
            <w:proofErr w:type="spellEnd"/>
            <w:r>
              <w:t xml:space="preserve"> Layer-3 UE-to-Network Relay Offload indication"</w:t>
            </w:r>
            <w:r w:rsidRPr="003D4ABF">
              <w:t>.</w:t>
            </w:r>
          </w:p>
          <w:p w14:paraId="04892F4F" w14:textId="77777777" w:rsidR="004F5504" w:rsidRPr="003D4ABF" w:rsidRDefault="004F5504" w:rsidP="004F5504">
            <w:pPr>
              <w:pStyle w:val="TAN"/>
            </w:pPr>
            <w:r>
              <w:t>NOTE 9:</w:t>
            </w:r>
            <w:r>
              <w:tab/>
              <w:t xml:space="preserve">If this indication is present in a Route Selection Descriptor, </w:t>
            </w:r>
            <w:proofErr w:type="spellStart"/>
            <w:r>
              <w:t>ProSe</w:t>
            </w:r>
            <w:proofErr w:type="spellEnd"/>
            <w:r>
              <w:t xml:space="preserve"> Layer-3 UE-to-Network Relay Offload indication shall not be included in the Route Selection Descriptor.</w:t>
            </w:r>
          </w:p>
        </w:tc>
      </w:tr>
    </w:tbl>
    <w:p w14:paraId="7E530AFE" w14:textId="77777777" w:rsidR="004F5504" w:rsidRPr="003D4ABF" w:rsidRDefault="004F5504" w:rsidP="004F5504"/>
    <w:p w14:paraId="52D9AF67" w14:textId="77777777" w:rsidR="004F5504" w:rsidRPr="003D4ABF" w:rsidRDefault="004F5504" w:rsidP="004F5504">
      <w:r w:rsidRPr="003D4ABF">
        <w:t>Each URSP rule contains a Traffic descriptor (containing one or more components described in Table 6.6.2.1-2) that determines when the rule is applicable. A URSP rule is determined to be applicable when every component in the Traffic descriptor</w:t>
      </w:r>
      <w:r>
        <w:t xml:space="preserve"> (for traffic descriptor components other than the PIN ID)</w:t>
      </w:r>
      <w:r w:rsidRPr="003D4ABF">
        <w:t xml:space="preserve"> matches the corresponding information from the application</w:t>
      </w:r>
      <w:r>
        <w:t>, matches the information configured for a PIN (if the URSP rule contains a PIN ID traffic descriptor component) or matches the information configured for a Connectivity Group (if the URSP rule contains a Connectivity Group ID traffic descriptor)</w:t>
      </w:r>
      <w:r w:rsidRPr="003D4ABF">
        <w:t>. A URSP rule is determined not to be applicable when for any given component in the Traffic descriptor:</w:t>
      </w:r>
    </w:p>
    <w:p w14:paraId="042AE973" w14:textId="77777777" w:rsidR="004F5504" w:rsidRPr="003D4ABF" w:rsidRDefault="004F5504" w:rsidP="004F5504">
      <w:pPr>
        <w:pStyle w:val="B1"/>
      </w:pPr>
      <w:r w:rsidRPr="003D4ABF">
        <w:t>-</w:t>
      </w:r>
      <w:r w:rsidRPr="003D4ABF">
        <w:tab/>
        <w:t>No corresponding information from the application</w:t>
      </w:r>
      <w:r>
        <w:t>/for a PIN/for a Connectivity Group</w:t>
      </w:r>
      <w:r w:rsidRPr="003D4ABF">
        <w:t xml:space="preserve"> is available; or</w:t>
      </w:r>
    </w:p>
    <w:p w14:paraId="7D4A8AE2" w14:textId="77777777" w:rsidR="004F5504" w:rsidRPr="003D4ABF" w:rsidRDefault="004F5504" w:rsidP="004F5504">
      <w:pPr>
        <w:pStyle w:val="B1"/>
      </w:pPr>
      <w:r w:rsidRPr="003D4ABF">
        <w:t>-</w:t>
      </w:r>
      <w:r w:rsidRPr="003D4ABF">
        <w:tab/>
        <w:t>The corresponding information from the application</w:t>
      </w:r>
      <w:r>
        <w:t>/for a PIN/for a Connectivity Group</w:t>
      </w:r>
      <w:r w:rsidRPr="003D4ABF">
        <w:t xml:space="preserve"> does not match any of the values in the Traffic descriptor component.</w:t>
      </w:r>
    </w:p>
    <w:p w14:paraId="2FBF0374" w14:textId="77777777" w:rsidR="004F5504" w:rsidRPr="003D4ABF" w:rsidRDefault="004F5504" w:rsidP="004F5504">
      <w:pPr>
        <w:pStyle w:val="NO"/>
      </w:pPr>
      <w:r w:rsidRPr="003D4ABF">
        <w:t>NOTE 1:</w:t>
      </w:r>
      <w:r w:rsidRPr="003D4ABF">
        <w:tab/>
        <w:t xml:space="preserve">It is recommended to avoid listing more than two components in the Traffic descriptor of a URSP rule. </w:t>
      </w:r>
    </w:p>
    <w:p w14:paraId="4DF43CA7" w14:textId="77777777" w:rsidR="004F5504" w:rsidRPr="003D4ABF" w:rsidRDefault="004F5504" w:rsidP="004F5504">
      <w:r w:rsidRPr="003D4ABF">
        <w:t>If a URSP rule is provided that contains a Traffic descriptor with two or more components, it is recommended to also provide URSP rule(s) with lower precedence and a Traffic descriptor with less components, in order to increase the likelihood of URSP rule matching for a particular application.</w:t>
      </w:r>
    </w:p>
    <w:p w14:paraId="2DC79F65" w14:textId="77777777" w:rsidR="004F5504" w:rsidRPr="003D4ABF" w:rsidRDefault="004F5504" w:rsidP="004F5504">
      <w:r w:rsidRPr="003D4ABF">
        <w:t>Each URSP rule contains a list of Route Selection Descriptors containing one or multiple Route Selection Descriptors each having a different Route Selection Descriptor Precedence value. A Route Selection Descriptor contains one or more of the following components:</w:t>
      </w:r>
    </w:p>
    <w:p w14:paraId="5E3ABF87" w14:textId="77777777" w:rsidR="004F5504" w:rsidRPr="003D4ABF" w:rsidRDefault="004F5504" w:rsidP="004F5504">
      <w:pPr>
        <w:pStyle w:val="B1"/>
      </w:pPr>
      <w:r w:rsidRPr="003D4ABF">
        <w:t>-</w:t>
      </w:r>
      <w:r w:rsidRPr="003D4ABF">
        <w:tab/>
        <w:t>Session and Service Continuity (SSC) Mode: Indicates that the traffic of the matching application shall be routed via a PDU Session supporting the included SSC Mode.</w:t>
      </w:r>
    </w:p>
    <w:p w14:paraId="0ED29615" w14:textId="77777777" w:rsidR="004F5504" w:rsidRPr="003D4ABF" w:rsidRDefault="004F5504" w:rsidP="004F5504">
      <w:pPr>
        <w:pStyle w:val="B1"/>
      </w:pPr>
      <w:r w:rsidRPr="003D4ABF">
        <w:t>-</w:t>
      </w:r>
      <w:r w:rsidRPr="003D4ABF">
        <w:tab/>
        <w:t>Network Slice Selection: Indicates that the traffic of the matching application shall be routed via a PDU Session supporting any of the included S-NSSAIs, see clause 5.15.4 in TS</w:t>
      </w:r>
      <w:r>
        <w:t> </w:t>
      </w:r>
      <w:r w:rsidRPr="003D4ABF">
        <w:t>23.501</w:t>
      </w:r>
      <w:r>
        <w:t> </w:t>
      </w:r>
      <w:r w:rsidRPr="003D4ABF">
        <w:t>[2]. It includes one or more S-NSSAI(s).</w:t>
      </w:r>
    </w:p>
    <w:p w14:paraId="3FD456A8" w14:textId="77777777" w:rsidR="004F5504" w:rsidRPr="003D4ABF" w:rsidRDefault="004F5504" w:rsidP="004F5504">
      <w:pPr>
        <w:pStyle w:val="B1"/>
      </w:pPr>
      <w:r w:rsidRPr="003D4ABF">
        <w:t>-</w:t>
      </w:r>
      <w:r w:rsidRPr="003D4ABF">
        <w:tab/>
        <w:t>DNN Selection: Indicates that the traffic of the matching application shall be routed via a PDU Session supporting any of the included DNNs. It includes one or more DNN(s). If a DNN Selection component is provided in the Route Selection Descriptor then the UE shall use any of the DNNs of the DNN Selection component, instead of the DNN requested by the application for the PDU Session that is used to route the traffic of the matching application. If there is no DNN Selection component in the Route Selection Descriptor, then the UE shall use the DNN requested by the application for the PDU Session that is used to route the traffic of the matching application.</w:t>
      </w:r>
    </w:p>
    <w:p w14:paraId="500D3941" w14:textId="77777777" w:rsidR="004F5504" w:rsidRPr="003D4ABF" w:rsidRDefault="004F5504" w:rsidP="004F5504">
      <w:pPr>
        <w:pStyle w:val="NO"/>
        <w:rPr>
          <w:lang w:eastAsia="zh-CN"/>
        </w:rPr>
      </w:pPr>
      <w:r w:rsidRPr="003D4ABF">
        <w:rPr>
          <w:lang w:eastAsia="zh-CN"/>
        </w:rPr>
        <w:t>NOTE 2:</w:t>
      </w:r>
      <w:r w:rsidRPr="003D4ABF">
        <w:rPr>
          <w:lang w:eastAsia="zh-CN"/>
        </w:rPr>
        <w:tab/>
        <w:t>To provide uniform service experience for UEs from earlier Releases, when a USRP rule with a DNN in both, Traffic descriptor and Route Selection Descriptor, is provided to the UEs, the DNN(s) used in the Traffic descriptor would also need to be included in the policy for DNN replacement in the network. In addition, a lower priority Route Selection Descriptor without a DNN would also need to be provided to the UEs.</w:t>
      </w:r>
    </w:p>
    <w:p w14:paraId="265A64BB" w14:textId="77777777" w:rsidR="004F5504" w:rsidRPr="003D4ABF" w:rsidRDefault="004F5504" w:rsidP="004F5504">
      <w:pPr>
        <w:pStyle w:val="B1"/>
      </w:pPr>
      <w:r w:rsidRPr="003D4ABF">
        <w:t>-</w:t>
      </w:r>
      <w:r w:rsidRPr="003D4ABF">
        <w:tab/>
        <w:t>PDU Session Type Selection: Indicates that the traffic of matching application shall be routed via a PDU Session supporting the included PDU Session Type. The possible PDU Session Types are defined in clause 5.6.10 in TS</w:t>
      </w:r>
      <w:r>
        <w:t> </w:t>
      </w:r>
      <w:r w:rsidRPr="003D4ABF">
        <w:t>23.501</w:t>
      </w:r>
      <w:r>
        <w:t> </w:t>
      </w:r>
      <w:r w:rsidRPr="003D4ABF">
        <w:t>[2].</w:t>
      </w:r>
    </w:p>
    <w:p w14:paraId="74D725E8" w14:textId="77777777" w:rsidR="004F5504" w:rsidRPr="003D4ABF" w:rsidRDefault="004F5504" w:rsidP="004F5504">
      <w:pPr>
        <w:pStyle w:val="B1"/>
      </w:pPr>
      <w:r w:rsidRPr="003D4ABF">
        <w:t>-</w:t>
      </w:r>
      <w:r w:rsidRPr="003D4ABF">
        <w:tab/>
        <w:t>Non-Seamless Offload indication: Indicates that traffic of the matching application is to be offloaded to non-3GPP access outside of a PDU Session when the rule is applied. If this component is present in a Route Selection Descriptor, no other components shall be included in the Route Selection Descriptor.</w:t>
      </w:r>
    </w:p>
    <w:p w14:paraId="7CD63C86" w14:textId="77777777" w:rsidR="004F5504" w:rsidRPr="003D4ABF" w:rsidRDefault="004F5504" w:rsidP="004F5504">
      <w:pPr>
        <w:pStyle w:val="B1"/>
      </w:pPr>
      <w:r w:rsidRPr="003D4ABF">
        <w:t>-</w:t>
      </w:r>
      <w:r w:rsidRPr="003D4ABF">
        <w:tab/>
      </w:r>
      <w:proofErr w:type="spellStart"/>
      <w:r w:rsidRPr="003D4ABF">
        <w:t>ProSe</w:t>
      </w:r>
      <w:proofErr w:type="spellEnd"/>
      <w:r w:rsidRPr="003D4ABF">
        <w:t xml:space="preserve"> Layer-3 UE-to-Network Relay Offload indication: Indicates that the traffic of the matching application is to be sent via a </w:t>
      </w:r>
      <w:proofErr w:type="spellStart"/>
      <w:r w:rsidRPr="003D4ABF">
        <w:t>ProSe</w:t>
      </w:r>
      <w:proofErr w:type="spellEnd"/>
      <w:r w:rsidRPr="003D4ABF">
        <w:t xml:space="preserve"> Layer-3 UE-to-Network Relay outside of a PDU Session when the rule is applied. If this indication is absent</w:t>
      </w:r>
      <w:r>
        <w:t xml:space="preserve"> and the </w:t>
      </w:r>
      <w:proofErr w:type="spellStart"/>
      <w:r>
        <w:t>ProSe</w:t>
      </w:r>
      <w:proofErr w:type="spellEnd"/>
      <w:r>
        <w:t xml:space="preserve"> Multipath Preference indication is absent</w:t>
      </w:r>
      <w:r w:rsidRPr="003D4ABF">
        <w:t xml:space="preserve"> then the traffic matching the URSP rule shall not be sent via a </w:t>
      </w:r>
      <w:proofErr w:type="spellStart"/>
      <w:r w:rsidRPr="003D4ABF">
        <w:t>ProSe</w:t>
      </w:r>
      <w:proofErr w:type="spellEnd"/>
      <w:r w:rsidRPr="003D4ABF">
        <w:t xml:space="preserve"> Layer-3 UE-to-Network Relay outside of a PDU Session. If this component is present in a Route Selection Descriptor, no other components shall be included in the Route Selection Descriptor.</w:t>
      </w:r>
    </w:p>
    <w:p w14:paraId="41DCDBA3" w14:textId="77777777" w:rsidR="004F5504" w:rsidRDefault="004F5504" w:rsidP="004F5504">
      <w:pPr>
        <w:pStyle w:val="B1"/>
      </w:pPr>
      <w:r>
        <w:t>-</w:t>
      </w:r>
      <w:r>
        <w:tab/>
      </w:r>
      <w:proofErr w:type="spellStart"/>
      <w:r>
        <w:t>ProSe</w:t>
      </w:r>
      <w:proofErr w:type="spellEnd"/>
      <w:r>
        <w:t xml:space="preserve"> Multipath Preference indication: Indicates that the traffic of the matching application is preferred to be sent via a PDU Session over the </w:t>
      </w:r>
      <w:proofErr w:type="spellStart"/>
      <w:r>
        <w:t>Uu</w:t>
      </w:r>
      <w:proofErr w:type="spellEnd"/>
      <w:r>
        <w:t xml:space="preserve"> reference point and a </w:t>
      </w:r>
      <w:proofErr w:type="spellStart"/>
      <w:r>
        <w:t>ProSe</w:t>
      </w:r>
      <w:proofErr w:type="spellEnd"/>
      <w:r>
        <w:t xml:space="preserve"> Layer-3 UE-to-Network Relay without N3IWF outside of a PDU Session. The traffic of the matching application may be sent via a PDU session over </w:t>
      </w:r>
      <w:proofErr w:type="spellStart"/>
      <w:r>
        <w:t>Uu</w:t>
      </w:r>
      <w:proofErr w:type="spellEnd"/>
      <w:r>
        <w:t xml:space="preserve"> reference point or via </w:t>
      </w:r>
      <w:proofErr w:type="spellStart"/>
      <w:r>
        <w:t>ProSe</w:t>
      </w:r>
      <w:proofErr w:type="spellEnd"/>
      <w:r>
        <w:t xml:space="preserve"> Layer-3 UE-to-Network Relay outside of a PDU Session when e.g. one of the paths is not available. If this indication is absent and the </w:t>
      </w:r>
      <w:proofErr w:type="spellStart"/>
      <w:r>
        <w:t>ProSe</w:t>
      </w:r>
      <w:proofErr w:type="spellEnd"/>
      <w:r>
        <w:t xml:space="preserve"> Layer-3 UE-to-Network Relay Offload indication is absent then the traffic matching of the URSP rule shall not be sent via a </w:t>
      </w:r>
      <w:proofErr w:type="spellStart"/>
      <w:r>
        <w:t>ProSe</w:t>
      </w:r>
      <w:proofErr w:type="spellEnd"/>
      <w:r>
        <w:t xml:space="preserve"> Layer-3 UE-to-Network Relay outside of a PDU Session. If this component is present in a Route Selection Descriptor, other components can be included in the Route Selection Descriptor to determine the PDU Session over the </w:t>
      </w:r>
      <w:proofErr w:type="spellStart"/>
      <w:r>
        <w:t>Uu</w:t>
      </w:r>
      <w:proofErr w:type="spellEnd"/>
      <w:r>
        <w:t xml:space="preserve"> reference point.</w:t>
      </w:r>
    </w:p>
    <w:p w14:paraId="50E2D8E7" w14:textId="77777777" w:rsidR="004F5504" w:rsidRPr="003D4ABF" w:rsidRDefault="004F5504" w:rsidP="004F5504">
      <w:pPr>
        <w:pStyle w:val="B1"/>
      </w:pPr>
      <w:r w:rsidRPr="003D4ABF">
        <w:lastRenderedPageBreak/>
        <w:t>-</w:t>
      </w:r>
      <w:r w:rsidRPr="003D4ABF">
        <w:tab/>
        <w:t>Access Type Preference: If the UE needs to establish a PDU Session when the rule is applied, this indicates the Access Type (3GPP or non-3GPP or multi-access) on which the PDU Session should be established. The type "Multi-Access" indicates that the PDU Session should be established as a MA PDU Session, using both 3GPP access and non-3GPP access.</w:t>
      </w:r>
    </w:p>
    <w:p w14:paraId="29A7E3D8" w14:textId="77777777" w:rsidR="004F5504" w:rsidRPr="003D4ABF" w:rsidRDefault="004F5504" w:rsidP="004F5504">
      <w:pPr>
        <w:pStyle w:val="NO"/>
        <w:rPr>
          <w:lang w:eastAsia="zh-CN"/>
        </w:rPr>
      </w:pPr>
      <w:r w:rsidRPr="003D4ABF">
        <w:rPr>
          <w:lang w:eastAsia="zh-CN"/>
        </w:rPr>
        <w:t>NOTE 3:</w:t>
      </w:r>
      <w:r w:rsidRPr="003D4ABF">
        <w:rPr>
          <w:lang w:eastAsia="zh-CN"/>
        </w:rPr>
        <w:tab/>
        <w:t xml:space="preserve">The Access Type of 3GPP also includes the use of </w:t>
      </w:r>
      <w:r>
        <w:rPr>
          <w:lang w:eastAsia="zh-CN"/>
        </w:rPr>
        <w:t xml:space="preserve">5G </w:t>
      </w:r>
      <w:proofErr w:type="spellStart"/>
      <w:r w:rsidRPr="003D4ABF">
        <w:rPr>
          <w:lang w:eastAsia="zh-CN"/>
        </w:rPr>
        <w:t>ProSe</w:t>
      </w:r>
      <w:proofErr w:type="spellEnd"/>
      <w:r>
        <w:rPr>
          <w:lang w:eastAsia="zh-CN"/>
        </w:rPr>
        <w:t xml:space="preserve"> Layer-2</w:t>
      </w:r>
      <w:r w:rsidRPr="003D4ABF">
        <w:rPr>
          <w:lang w:eastAsia="zh-CN"/>
        </w:rPr>
        <w:t xml:space="preserve"> UE-to-Network Relay access as defined in TS</w:t>
      </w:r>
      <w:r>
        <w:rPr>
          <w:lang w:eastAsia="zh-CN"/>
        </w:rPr>
        <w:t> </w:t>
      </w:r>
      <w:r w:rsidRPr="003D4ABF">
        <w:rPr>
          <w:lang w:eastAsia="zh-CN"/>
        </w:rPr>
        <w:t>23.304</w:t>
      </w:r>
      <w:r>
        <w:rPr>
          <w:lang w:eastAsia="zh-CN"/>
        </w:rPr>
        <w:t> </w:t>
      </w:r>
      <w:r w:rsidRPr="003D4ABF">
        <w:rPr>
          <w:lang w:eastAsia="zh-CN"/>
        </w:rPr>
        <w:t>[34].</w:t>
      </w:r>
      <w:r>
        <w:rPr>
          <w:lang w:eastAsia="zh-CN"/>
        </w:rPr>
        <w:t xml:space="preserve"> The Access Type of non-3GPP also includes the use of 5G </w:t>
      </w:r>
      <w:proofErr w:type="spellStart"/>
      <w:r>
        <w:rPr>
          <w:lang w:eastAsia="zh-CN"/>
        </w:rPr>
        <w:t>ProSe</w:t>
      </w:r>
      <w:proofErr w:type="spellEnd"/>
      <w:r>
        <w:rPr>
          <w:lang w:eastAsia="zh-CN"/>
        </w:rPr>
        <w:t xml:space="preserve"> Layer-3 UE-to-Network Relay with N3IWF as defined in TS 23.304 [34].</w:t>
      </w:r>
    </w:p>
    <w:p w14:paraId="28DCABB7" w14:textId="77777777" w:rsidR="004F5504" w:rsidRPr="003D4ABF" w:rsidRDefault="004F5504" w:rsidP="004F5504">
      <w:pPr>
        <w:pStyle w:val="B1"/>
      </w:pPr>
      <w:r w:rsidRPr="003D4ABF">
        <w:t>-</w:t>
      </w:r>
      <w:r w:rsidRPr="003D4ABF">
        <w:tab/>
        <w:t>PDU Session Pair ID: An indication shared by redundant PDU Sessions as described in clause 5.33.2.1 of TS</w:t>
      </w:r>
      <w:r>
        <w:t> </w:t>
      </w:r>
      <w:r w:rsidRPr="003D4ABF">
        <w:t>23.501</w:t>
      </w:r>
      <w:r>
        <w:t> </w:t>
      </w:r>
      <w:r w:rsidRPr="003D4ABF">
        <w:t>[2].</w:t>
      </w:r>
    </w:p>
    <w:p w14:paraId="34B44194" w14:textId="77777777" w:rsidR="004F5504" w:rsidRPr="003D4ABF" w:rsidRDefault="004F5504" w:rsidP="004F5504">
      <w:pPr>
        <w:pStyle w:val="B1"/>
      </w:pPr>
      <w:r w:rsidRPr="003D4ABF">
        <w:t>-</w:t>
      </w:r>
      <w:r w:rsidRPr="003D4ABF">
        <w:tab/>
        <w:t>RSN: The RSN for redundant PDU Sessions as described in clause 5.33.2.1 of TS</w:t>
      </w:r>
      <w:r>
        <w:t> </w:t>
      </w:r>
      <w:r w:rsidRPr="003D4ABF">
        <w:t>23.501</w:t>
      </w:r>
      <w:r>
        <w:t> </w:t>
      </w:r>
      <w:r w:rsidRPr="003D4ABF">
        <w:t>[2].</w:t>
      </w:r>
    </w:p>
    <w:p w14:paraId="0244AA27" w14:textId="77777777" w:rsidR="004F5504" w:rsidRPr="003D4ABF" w:rsidRDefault="004F5504" w:rsidP="004F5504">
      <w:pPr>
        <w:pStyle w:val="NO"/>
      </w:pPr>
      <w:r w:rsidRPr="003D4ABF">
        <w:t>NOTE 4:</w:t>
      </w:r>
      <w:r w:rsidRPr="003D4ABF">
        <w:tab/>
        <w:t xml:space="preserve">For backward compatibility, PCF may provide </w:t>
      </w:r>
      <w:proofErr w:type="gramStart"/>
      <w:r w:rsidRPr="003D4ABF">
        <w:t>a</w:t>
      </w:r>
      <w:proofErr w:type="gramEnd"/>
      <w:r w:rsidRPr="003D4ABF">
        <w:t xml:space="preserve"> RSD with PDU Session Pair ID and RSN and a RSD without PDU Session Pair ID and RSN in the URSP rule. In this case, the RSD with PDU Session Pair ID and RSN has a lower precedence value (i.e. higher prioritised) than the one without PDU Session Pair ID. If a non-supporting UE receives the RSD containing PDU Session Pair ID, it ignores this RSD.</w:t>
      </w:r>
    </w:p>
    <w:p w14:paraId="1F40566A" w14:textId="77777777" w:rsidR="004F5504" w:rsidRPr="003D4ABF" w:rsidRDefault="004F5504" w:rsidP="004F5504">
      <w:pPr>
        <w:pStyle w:val="NO"/>
      </w:pPr>
      <w:r w:rsidRPr="003D4ABF">
        <w:t>NOTE 5:</w:t>
      </w:r>
      <w:r w:rsidRPr="003D4ABF">
        <w:tab/>
        <w:t>The UE may also set the PDU Session Pair ID and RSN parameters based on UE implementation as described in clause 5.33.2.1 of TS</w:t>
      </w:r>
      <w:r>
        <w:t> </w:t>
      </w:r>
      <w:r w:rsidRPr="003D4ABF">
        <w:t>23.501</w:t>
      </w:r>
      <w:r>
        <w:t> </w:t>
      </w:r>
      <w:r w:rsidRPr="003D4ABF">
        <w:t>[2].</w:t>
      </w:r>
    </w:p>
    <w:p w14:paraId="023FD57D" w14:textId="77777777" w:rsidR="004F5504" w:rsidRPr="003D4ABF" w:rsidRDefault="004F5504" w:rsidP="004F5504">
      <w:pPr>
        <w:pStyle w:val="B1"/>
      </w:pPr>
      <w:r w:rsidRPr="003D4ABF">
        <w:t>-</w:t>
      </w:r>
      <w:r w:rsidRPr="003D4ABF">
        <w:tab/>
        <w:t>Time Window: The Route Selection Descriptor is not be considered valid unless the UE is in the time window.</w:t>
      </w:r>
    </w:p>
    <w:p w14:paraId="65EDD0A2" w14:textId="77777777" w:rsidR="004F5504" w:rsidRPr="003D4ABF" w:rsidRDefault="004F5504" w:rsidP="004F5504">
      <w:pPr>
        <w:pStyle w:val="B1"/>
      </w:pPr>
      <w:r w:rsidRPr="003D4ABF">
        <w:t>-</w:t>
      </w:r>
      <w:r w:rsidRPr="003D4ABF">
        <w:tab/>
        <w:t>Location Criteria: The Route Selection Descriptor is not be considered valid unless the UE's location matches the Location Criteria.</w:t>
      </w:r>
    </w:p>
    <w:p w14:paraId="6F69C7D8" w14:textId="77777777" w:rsidR="004F5504" w:rsidRPr="003D4ABF" w:rsidRDefault="004F5504" w:rsidP="004F5504">
      <w:pPr>
        <w:pStyle w:val="NO"/>
        <w:rPr>
          <w:lang w:eastAsia="zh-CN"/>
        </w:rPr>
      </w:pPr>
      <w:r w:rsidRPr="003D4ABF">
        <w:rPr>
          <w:lang w:eastAsia="zh-CN"/>
        </w:rPr>
        <w:t>NOTE 6:</w:t>
      </w:r>
      <w:r w:rsidRPr="003D4ABF">
        <w:rPr>
          <w:lang w:eastAsia="zh-CN"/>
        </w:rPr>
        <w:tab/>
        <w:t>The structure of the URSP does not define how the PCF splits the URSP when URSP cannot be delivered to the UE in a single NAS message.</w:t>
      </w:r>
    </w:p>
    <w:p w14:paraId="48249704" w14:textId="77777777" w:rsidR="004F5504" w:rsidRPr="003D4ABF" w:rsidRDefault="004F5504" w:rsidP="004F5504">
      <w:pPr>
        <w:pStyle w:val="NO"/>
      </w:pPr>
      <w:r w:rsidRPr="003D4ABF">
        <w:t>NOTE 7:</w:t>
      </w:r>
      <w:r w:rsidRPr="003D4ABF">
        <w:tab/>
        <w:t>It is expected that UE applications will not be able to change or override the PDU Session parameters in the URSP rules. A UE application can express preferences when it requests a network connection (e.g. certain Connection Capabilities), which can be mapped into specific PDU Session parameters by the URSP rules.</w:t>
      </w:r>
    </w:p>
    <w:p w14:paraId="3EC23D82" w14:textId="77777777" w:rsidR="004F5504" w:rsidRPr="003D4ABF" w:rsidRDefault="004F5504" w:rsidP="004F5504">
      <w:pPr>
        <w:pStyle w:val="NO"/>
      </w:pPr>
      <w:r w:rsidRPr="003D4ABF">
        <w:t>NOTE 8:</w:t>
      </w:r>
      <w:r w:rsidRPr="003D4ABF">
        <w:tab/>
      </w:r>
      <w:r>
        <w:t>A Route Selection Descriptor can include a Time Window and/or a Location Criteria or neither a Time Window nor a Location Criteria. A URSP rule can include RSDs with or without validation criteria at the same time.</w:t>
      </w:r>
    </w:p>
    <w:p w14:paraId="3CBE81E3" w14:textId="77777777" w:rsidR="004F5504" w:rsidRPr="003D4ABF" w:rsidRDefault="004F5504" w:rsidP="004F5504">
      <w:r w:rsidRPr="003D4ABF">
        <w:t>In the case of network rejection of the PDU Session Establishment Request, the UE may trigger a new PDU Session establishment based on the rejection cause and the URSP policy.</w:t>
      </w:r>
    </w:p>
    <w:p w14:paraId="7389BD40" w14:textId="77777777" w:rsidR="004F5504" w:rsidRPr="003D4ABF" w:rsidRDefault="004F5504" w:rsidP="004F5504">
      <w:r w:rsidRPr="003D4ABF">
        <w:t>When the PCF provisions URSP rules to the UE, one URSP rule with a "match all" Traffic descriptor may be included.</w:t>
      </w:r>
    </w:p>
    <w:p w14:paraId="062E2DA6" w14:textId="77777777" w:rsidR="004F5504" w:rsidRPr="003D4ABF" w:rsidRDefault="004F5504" w:rsidP="004F5504">
      <w:pPr>
        <w:pStyle w:val="NO"/>
      </w:pPr>
      <w:r w:rsidRPr="003D4ABF">
        <w:t>NOTE 9:</w:t>
      </w:r>
      <w:r w:rsidRPr="003D4ABF">
        <w:tab/>
        <w:t>When URSP rules containing NSSP are available to the UE and the URSP rule with the "match all" Traffic descriptor is not part of them, a UE application that has no matching URSP rule and no UE Local Configuration cannot request a network connection.</w:t>
      </w:r>
    </w:p>
    <w:p w14:paraId="3499F446" w14:textId="77777777" w:rsidR="004F5504" w:rsidRPr="003D4ABF" w:rsidRDefault="004F5504" w:rsidP="004F5504">
      <w:r w:rsidRPr="003D4ABF">
        <w:t xml:space="preserve">The URSP rule with the "match all" Traffic descriptor is used to route the traffic of applications which do not match any other URSP rules and shall therefore be evaluated as the last URSP rule, i.e. with lowest priority. There shall be only one Route Selection Descriptor in this URSP rule. </w:t>
      </w:r>
      <w:r w:rsidRPr="003D4ABF">
        <w:rPr>
          <w:rFonts w:eastAsia="Malgun Gothic"/>
          <w:lang w:eastAsia="ko-KR"/>
        </w:rPr>
        <w:t>The Route Selection Descriptor in this URSP rule includes at most one value for each Route Selection Component.</w:t>
      </w:r>
    </w:p>
    <w:p w14:paraId="113CF966" w14:textId="77777777" w:rsidR="004F5504" w:rsidRPr="003D4ABF" w:rsidRDefault="004F5504" w:rsidP="004F5504">
      <w:pPr>
        <w:pStyle w:val="NO"/>
      </w:pPr>
      <w:r w:rsidRPr="003D4ABF">
        <w:t>NOTE 10:</w:t>
      </w:r>
      <w:r w:rsidRPr="003D4ABF">
        <w:tab/>
        <w:t>How to set the URSP rule with the "match all" Traffic descriptor as the URSP rule with lowest priority is defined in TS</w:t>
      </w:r>
      <w:r>
        <w:t> </w:t>
      </w:r>
      <w:r w:rsidRPr="003D4ABF">
        <w:t>24.526</w:t>
      </w:r>
      <w:r>
        <w:t> </w:t>
      </w:r>
      <w:r w:rsidRPr="003D4ABF">
        <w:t>[19].</w:t>
      </w:r>
    </w:p>
    <w:p w14:paraId="6B387AF8" w14:textId="77777777" w:rsidR="004F5504" w:rsidRPr="003D4ABF" w:rsidRDefault="004F5504" w:rsidP="004F5504">
      <w:pPr>
        <w:pStyle w:val="NO"/>
      </w:pPr>
      <w:r w:rsidRPr="003D4ABF">
        <w:t>NOTE 1</w:t>
      </w:r>
      <w:r>
        <w:t>1</w:t>
      </w:r>
      <w:r w:rsidRPr="003D4ABF">
        <w:t>:</w:t>
      </w:r>
      <w:r w:rsidRPr="003D4ABF">
        <w:tab/>
      </w:r>
      <w:r>
        <w:t>The URSP rule with the "match all" Traffic descriptor is not applicable to PINE traffic.</w:t>
      </w:r>
    </w:p>
    <w:p w14:paraId="70D26FC8" w14:textId="77777777" w:rsidR="004F5504" w:rsidRDefault="004F5504" w:rsidP="004F5504">
      <w:r>
        <w:t>If a URSP rule is provided with an Indication for reporting URSP rule enforcement, the UE follows the procedures specified in clause 6.6.2.4.</w:t>
      </w:r>
    </w:p>
    <w:p w14:paraId="541736E1" w14:textId="77777777" w:rsidR="004F5504" w:rsidRPr="00362251" w:rsidRDefault="004F5504" w:rsidP="004F5504">
      <w:pPr>
        <w:pStyle w:val="NO"/>
      </w:pPr>
    </w:p>
    <w:p w14:paraId="19A12CE2" w14:textId="77777777" w:rsidR="004F5504" w:rsidRPr="008C362F" w:rsidRDefault="004F5504" w:rsidP="004F550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changes</w:t>
      </w:r>
    </w:p>
    <w:p w14:paraId="57439718" w14:textId="77777777" w:rsidR="004F5504" w:rsidRDefault="007C288D" w:rsidP="004F5504">
      <w:pPr>
        <w:rPr>
          <w:noProof/>
        </w:rPr>
      </w:pPr>
      <w:r w:rsidRPr="007C288D">
        <w:rPr>
          <w:noProof/>
          <w:highlight w:val="green"/>
        </w:rPr>
        <w:t>[note : the discussion on PIN support is not in the scope of this TD</w:t>
      </w:r>
      <w:r>
        <w:rPr>
          <w:noProof/>
          <w:highlight w:val="green"/>
        </w:rPr>
        <w:t xml:space="preserve">, therefore it is hown as reference] </w:t>
      </w:r>
    </w:p>
    <w:p w14:paraId="57084803" w14:textId="77777777" w:rsidR="004F5504" w:rsidRPr="003D4ABF" w:rsidRDefault="004F5504" w:rsidP="004F5504">
      <w:pPr>
        <w:pStyle w:val="Heading4"/>
      </w:pPr>
      <w:bookmarkStart w:id="118" w:name="_Toc122504222"/>
      <w:r w:rsidRPr="003D4ABF">
        <w:t>6.6.2.3</w:t>
      </w:r>
      <w:r w:rsidRPr="003D4ABF">
        <w:tab/>
        <w:t>UE procedure for associating applications to PDU Sessions based on URSP</w:t>
      </w:r>
      <w:bookmarkEnd w:id="118"/>
    </w:p>
    <w:p w14:paraId="73BF8230" w14:textId="77777777" w:rsidR="004F5504" w:rsidRPr="003D4ABF" w:rsidRDefault="004F5504" w:rsidP="004F5504">
      <w:r w:rsidRPr="003D4ABF">
        <w:t>For every newly detected application</w:t>
      </w:r>
      <w:ins w:id="119" w:author="Huawei1" w:date="2023-06-23T10:31:00Z">
        <w:r>
          <w:t xml:space="preserve"> or traffic from a</w:t>
        </w:r>
      </w:ins>
      <w:ins w:id="120" w:author="Huawei1" w:date="2023-06-23T10:32:00Z">
        <w:r>
          <w:t xml:space="preserve"> </w:t>
        </w:r>
      </w:ins>
      <w:ins w:id="121" w:author="Huawei1" w:date="2023-06-23T10:33:00Z">
        <w:r>
          <w:t xml:space="preserve">devices connected to </w:t>
        </w:r>
        <w:proofErr w:type="gramStart"/>
        <w:r>
          <w:t>UE ,</w:t>
        </w:r>
        <w:proofErr w:type="gramEnd"/>
        <w:r>
          <w:t xml:space="preserve"> such as for PIN</w:t>
        </w:r>
      </w:ins>
      <w:del w:id="122" w:author="Huawei1" w:date="2023-06-23T10:28:00Z">
        <w:r w:rsidDel="00C82CCA">
          <w:delText>/PIN</w:delText>
        </w:r>
      </w:del>
      <w:r w:rsidRPr="003D4ABF">
        <w:t xml:space="preserve"> the UE evaluates the URSP rules in the order of Rule Precedence and determines if the application</w:t>
      </w:r>
      <w:ins w:id="123" w:author="Huawei1" w:date="2023-06-23T10:33:00Z">
        <w:r>
          <w:t xml:space="preserve"> or the traffic </w:t>
        </w:r>
      </w:ins>
      <w:del w:id="124" w:author="Huawei1" w:date="2023-06-23T10:28:00Z">
        <w:r w:rsidDel="00C82CCA">
          <w:delText>/PIN</w:delText>
        </w:r>
      </w:del>
      <w:r w:rsidRPr="003D4ABF">
        <w:t xml:space="preserve"> is matching the Traffic descriptor of any URSP rule. When a URSP rule is determined to be applicable for a given application</w:t>
      </w:r>
      <w:ins w:id="125" w:author="Huawei1" w:date="2023-06-23T10:33:00Z">
        <w:r>
          <w:t xml:space="preserve"> or traffic </w:t>
        </w:r>
      </w:ins>
      <w:del w:id="126" w:author="Huawei1" w:date="2023-06-23T10:28:00Z">
        <w:r w:rsidDel="00C82CCA">
          <w:lastRenderedPageBreak/>
          <w:delText>/PIN</w:delText>
        </w:r>
      </w:del>
      <w:r w:rsidRPr="003D4ABF">
        <w:t xml:space="preserve"> (see clause 6.6.2.1), the UE shall select a Route Selection Descriptor within this URSP rule in the order of the Route Selection Descriptor Precedence.</w:t>
      </w:r>
    </w:p>
    <w:p w14:paraId="14F2693F" w14:textId="77777777" w:rsidR="004F5504" w:rsidRPr="003D4ABF" w:rsidRDefault="004F5504" w:rsidP="004F5504">
      <w:r w:rsidRPr="003D4ABF">
        <w:t>When a valid Route Selection Descriptor is found, the UE determines if there is an existing PDU Session that matches all components in the selected Route Selection Descriptor. The UE compares the components of the selected Route Selection Descriptor with the existing PDU Session(s) as follows:</w:t>
      </w:r>
    </w:p>
    <w:p w14:paraId="32BC4877" w14:textId="77777777" w:rsidR="004F5504" w:rsidRPr="003D4ABF" w:rsidRDefault="004F5504" w:rsidP="004F5504">
      <w:pPr>
        <w:pStyle w:val="B1"/>
      </w:pPr>
      <w:r w:rsidRPr="003D4ABF">
        <w:t>-</w:t>
      </w:r>
      <w:r w:rsidRPr="003D4ABF">
        <w:tab/>
        <w:t>For a component which only contains one value (e.g. SSC mode), the value of the PDU Session has to be identical to the value specified in the Route Selection Descriptor.</w:t>
      </w:r>
    </w:p>
    <w:p w14:paraId="7C34C801" w14:textId="77777777" w:rsidR="004F5504" w:rsidRPr="003D4ABF" w:rsidRDefault="004F5504" w:rsidP="004F5504">
      <w:pPr>
        <w:pStyle w:val="B1"/>
      </w:pPr>
      <w:r w:rsidRPr="003D4ABF">
        <w:t>-</w:t>
      </w:r>
      <w:r w:rsidRPr="003D4ABF">
        <w:tab/>
        <w:t>For a component which contains a list of values (e.g. Network Slice Selection), the value of the PDU Session has to be identical to one of the values specified in the Route Selection Descriptor.</w:t>
      </w:r>
    </w:p>
    <w:p w14:paraId="0FE9D935" w14:textId="77777777" w:rsidR="004F5504" w:rsidRPr="003D4ABF" w:rsidRDefault="004F5504" w:rsidP="004F5504">
      <w:pPr>
        <w:pStyle w:val="B1"/>
      </w:pPr>
      <w:r w:rsidRPr="003D4ABF">
        <w:t>-</w:t>
      </w:r>
      <w:r w:rsidRPr="003D4ABF">
        <w:tab/>
        <w:t>When some component(s) is not present in the Route Selection Descriptor, a PDU Session is considered matching only if it was established without including the missing component(s) in the PDU Session Establishment Request.</w:t>
      </w:r>
    </w:p>
    <w:p w14:paraId="193E9010" w14:textId="77777777" w:rsidR="004F5504" w:rsidRPr="003D4ABF" w:rsidRDefault="004F5504" w:rsidP="004F5504">
      <w:pPr>
        <w:pStyle w:val="B1"/>
      </w:pPr>
      <w:r w:rsidRPr="003D4ABF">
        <w:t>-</w:t>
      </w:r>
      <w:r w:rsidRPr="003D4ABF">
        <w:tab/>
        <w:t>When the Route Selection Descriptor includes a Time Window or a Location Criteria, the PDU Session is considered matching only if the PDU Session is associated with an RSD that has the same Time Window or a Location Criteria Validity Conditions.</w:t>
      </w:r>
    </w:p>
    <w:p w14:paraId="10296612" w14:textId="77777777" w:rsidR="004F5504" w:rsidRPr="003D4ABF" w:rsidRDefault="004F5504" w:rsidP="004F5504">
      <w:r w:rsidRPr="003D4ABF">
        <w:t xml:space="preserve">When a matching PDU Session </w:t>
      </w:r>
      <w:proofErr w:type="gramStart"/>
      <w:r w:rsidRPr="003D4ABF">
        <w:t>exists</w:t>
      </w:r>
      <w:proofErr w:type="gramEnd"/>
      <w:r w:rsidRPr="003D4ABF">
        <w:t xml:space="preserve"> the UE associates the application</w:t>
      </w:r>
      <w:r>
        <w:t>/PIN</w:t>
      </w:r>
      <w:r w:rsidRPr="003D4ABF">
        <w:t xml:space="preserve"> to the existing PDU Session, i.e. route the traffic of the detected application</w:t>
      </w:r>
      <w:r>
        <w:t>/PIN</w:t>
      </w:r>
      <w:r w:rsidRPr="003D4ABF">
        <w:t xml:space="preserve"> on this PDU Session.</w:t>
      </w:r>
    </w:p>
    <w:p w14:paraId="1F3D731E" w14:textId="77777777" w:rsidR="004F5504" w:rsidRPr="003D4ABF" w:rsidRDefault="004F5504" w:rsidP="004F5504">
      <w:r w:rsidRPr="003D4ABF">
        <w:t>If the UE determines that there is more than one existing PDU Session which matches (e.g. the selected Route Selection Descriptor only specifies the Network Slice Selection, while there are multiple existing PDU Sessions matching the Network Slice Selection with different DNNs), it is up to UE implementation to select one of them to use.</w:t>
      </w:r>
    </w:p>
    <w:p w14:paraId="137610AE" w14:textId="77777777" w:rsidR="004F5504" w:rsidRPr="003D4ABF" w:rsidRDefault="004F5504" w:rsidP="004F5504">
      <w:pPr>
        <w:pStyle w:val="NO"/>
      </w:pPr>
      <w:r w:rsidRPr="003D4ABF">
        <w:t>NOTE 1:</w:t>
      </w:r>
      <w:r w:rsidRPr="003D4ABF">
        <w:tab/>
        <w:t>When more than one PDU Sessions of SSC mode 3 to the same DNN and S-NSSAI exist due to PDU Session anchor change procedure as described in clause 4.3.5.2 of TS</w:t>
      </w:r>
      <w:r>
        <w:t> </w:t>
      </w:r>
      <w:r w:rsidRPr="003D4ABF">
        <w:t>23.502</w:t>
      </w:r>
      <w:r>
        <w:t> </w:t>
      </w:r>
      <w:r w:rsidRPr="003D4ABF">
        <w:t>[3], the UE can take the PDU Session Address Lifetime value into account when selecting the PDU Session.</w:t>
      </w:r>
    </w:p>
    <w:p w14:paraId="336AA154" w14:textId="77777777" w:rsidR="004F5504" w:rsidRPr="003D4ABF" w:rsidRDefault="004F5504" w:rsidP="004F5504">
      <w:r w:rsidRPr="003D4ABF">
        <w:t>If none of the existing PDU Sessions matches, the UE tries to establish a new PDU Session using the values specified by the selected Route Selection Descriptor. If the PDU Session Establishment Request is accepted, the UE associates the application</w:t>
      </w:r>
      <w:r>
        <w:t>/PIN</w:t>
      </w:r>
      <w:r w:rsidRPr="003D4ABF">
        <w:t xml:space="preserve"> to this new PDU Session. If the PDU Session Establishment Request is rejected, based on the rejection cause, the UE selects another combination of values in the currently selected Route Selection Descriptor if any other value for the rejected component in the same Route Selection Description can be used. Otherwise, the UE selects the next Route Selection Descriptor, which contains a combination of component value which is not rejected by network, in the order of the Route Selection Descriptor Precedence, if any. If the UE fails to establish a PDU Session with any of the Route Selection Descriptors, it tries other URSP rules in the order of Rule Precedence with matching Traffic descriptors, except the URSP rule with the "match-all" Traffic descriptor, if any. The UE shall not use the UE Local Configuration in this case.</w:t>
      </w:r>
    </w:p>
    <w:p w14:paraId="1CBBDD3F" w14:textId="77777777" w:rsidR="004F5504" w:rsidRDefault="004F5504" w:rsidP="004F5504">
      <w:pPr>
        <w:pStyle w:val="NO"/>
      </w:pPr>
      <w:r w:rsidRPr="003D4ABF">
        <w:t>NOTE 2:</w:t>
      </w:r>
      <w:r w:rsidRPr="003D4ABF">
        <w:tab/>
        <w:t>An application can match the Traffic Descriptor of different URSP rules and be associated with different PDU sessions simultaneously.</w:t>
      </w:r>
    </w:p>
    <w:p w14:paraId="6E238988" w14:textId="77777777" w:rsidR="004F5504" w:rsidRPr="003D4ABF" w:rsidRDefault="004F5504" w:rsidP="004F5504">
      <w:r w:rsidRPr="003D4ABF">
        <w:t>The UE receives the updated URSP rules and (re-)evaluates their validities in a timely manner when certain conditions are met, for example:</w:t>
      </w:r>
    </w:p>
    <w:p w14:paraId="646029D4" w14:textId="77777777" w:rsidR="004F5504" w:rsidRPr="003D4ABF" w:rsidRDefault="004F5504" w:rsidP="004F5504">
      <w:pPr>
        <w:pStyle w:val="B1"/>
      </w:pPr>
      <w:r w:rsidRPr="003D4ABF">
        <w:t>-</w:t>
      </w:r>
      <w:r w:rsidRPr="003D4ABF">
        <w:tab/>
        <w:t>the URSP is updated by the PCF;</w:t>
      </w:r>
    </w:p>
    <w:p w14:paraId="58319AEE" w14:textId="77777777" w:rsidR="004F5504" w:rsidRPr="003D4ABF" w:rsidRDefault="004F5504" w:rsidP="004F5504">
      <w:pPr>
        <w:pStyle w:val="B1"/>
      </w:pPr>
      <w:r w:rsidRPr="003D4ABF">
        <w:t>-</w:t>
      </w:r>
      <w:r w:rsidRPr="003D4ABF">
        <w:tab/>
        <w:t>the UE moves from EPC to 5GC;</w:t>
      </w:r>
    </w:p>
    <w:p w14:paraId="02119267" w14:textId="77777777" w:rsidR="004F5504" w:rsidRPr="003D4ABF" w:rsidRDefault="004F5504" w:rsidP="004F5504">
      <w:pPr>
        <w:pStyle w:val="B1"/>
      </w:pPr>
      <w:r w:rsidRPr="003D4ABF">
        <w:t>-</w:t>
      </w:r>
      <w:r w:rsidRPr="003D4ABF">
        <w:tab/>
        <w:t>change of Allowed NSSAI or Configured NSSAI;</w:t>
      </w:r>
    </w:p>
    <w:p w14:paraId="772A2925" w14:textId="77777777" w:rsidR="004F5504" w:rsidRPr="003D4ABF" w:rsidRDefault="004F5504" w:rsidP="004F5504">
      <w:pPr>
        <w:pStyle w:val="B1"/>
      </w:pPr>
      <w:r w:rsidRPr="003D4ABF">
        <w:t>-</w:t>
      </w:r>
      <w:r w:rsidRPr="003D4ABF">
        <w:tab/>
        <w:t>change of LADN DNN availability;</w:t>
      </w:r>
    </w:p>
    <w:p w14:paraId="27796555" w14:textId="77777777" w:rsidR="004F5504" w:rsidRPr="003D4ABF" w:rsidRDefault="004F5504" w:rsidP="004F5504">
      <w:pPr>
        <w:pStyle w:val="B1"/>
      </w:pPr>
      <w:r w:rsidRPr="003D4ABF">
        <w:t>-</w:t>
      </w:r>
      <w:r w:rsidRPr="003D4ABF">
        <w:tab/>
        <w:t>UE registers over 3GPP or non-3GPP access;</w:t>
      </w:r>
    </w:p>
    <w:p w14:paraId="77314637" w14:textId="77777777" w:rsidR="004F5504" w:rsidRPr="003D4ABF" w:rsidRDefault="004F5504" w:rsidP="004F5504">
      <w:pPr>
        <w:pStyle w:val="B1"/>
      </w:pPr>
      <w:r w:rsidRPr="003D4ABF">
        <w:t>-</w:t>
      </w:r>
      <w:r w:rsidRPr="003D4ABF">
        <w:tab/>
        <w:t xml:space="preserve">UE establishes a connection with a </w:t>
      </w:r>
      <w:proofErr w:type="spellStart"/>
      <w:r w:rsidRPr="003D4ABF">
        <w:t>ProSe</w:t>
      </w:r>
      <w:proofErr w:type="spellEnd"/>
      <w:r w:rsidRPr="003D4ABF">
        <w:t xml:space="preserve"> Layer-3 UE-to-Network Relay;</w:t>
      </w:r>
    </w:p>
    <w:p w14:paraId="385FB21A" w14:textId="77777777" w:rsidR="004F5504" w:rsidRDefault="004F5504" w:rsidP="004F5504">
      <w:pPr>
        <w:pStyle w:val="B1"/>
      </w:pPr>
      <w:r w:rsidRPr="003D4ABF">
        <w:t>-</w:t>
      </w:r>
      <w:r w:rsidRPr="003D4ABF">
        <w:tab/>
        <w:t>UE establishes connection to a WLAN access.</w:t>
      </w:r>
    </w:p>
    <w:p w14:paraId="4A406EAE" w14:textId="77777777" w:rsidR="004F5504" w:rsidRPr="003D4ABF" w:rsidRDefault="004F5504" w:rsidP="004F5504">
      <w:r w:rsidRPr="003D4ABF">
        <w:t>Details of the conditions are defined by TS</w:t>
      </w:r>
      <w:r>
        <w:t> </w:t>
      </w:r>
      <w:r w:rsidRPr="003D4ABF">
        <w:t>24.526</w:t>
      </w:r>
      <w:r>
        <w:t> </w:t>
      </w:r>
      <w:r w:rsidRPr="003D4ABF">
        <w:t>[19].</w:t>
      </w:r>
    </w:p>
    <w:p w14:paraId="24E2DDE2" w14:textId="77777777" w:rsidR="004F5504" w:rsidRPr="003D4ABF" w:rsidRDefault="004F5504" w:rsidP="004F5504">
      <w:pPr>
        <w:pStyle w:val="NO"/>
      </w:pPr>
      <w:r w:rsidRPr="003D4ABF">
        <w:t>NOTE 3:</w:t>
      </w:r>
      <w:r w:rsidRPr="003D4ABF">
        <w:tab/>
        <w:t>When providing the updated URSP rules to the UE with a new DNN, the PCF can set the SMF selection management trigger in the AMF to contact the PCF at PDU Session establishment (as specified in clause 6.1.2.5) if the old DNN is requested by the UE.</w:t>
      </w:r>
    </w:p>
    <w:p w14:paraId="2E66E452" w14:textId="77777777" w:rsidR="004F5504" w:rsidRPr="003D4ABF" w:rsidRDefault="004F5504" w:rsidP="004F5504">
      <w:r w:rsidRPr="003D4ABF">
        <w:t>The Route Selection Descriptor of a URSP rule shall be only considered valid if all of the following conditions are fulfilled:</w:t>
      </w:r>
    </w:p>
    <w:p w14:paraId="3C51E0A0" w14:textId="77777777" w:rsidR="004F5504" w:rsidRPr="003D4ABF" w:rsidRDefault="004F5504" w:rsidP="004F5504">
      <w:pPr>
        <w:pStyle w:val="B1"/>
      </w:pPr>
      <w:r w:rsidRPr="003D4ABF">
        <w:lastRenderedPageBreak/>
        <w:t>-</w:t>
      </w:r>
      <w:r w:rsidRPr="003D4ABF">
        <w:tab/>
        <w:t>If any S-NSSAI(s) is present, the S-NSSAI(s) is in the Allowed NSSAI for the non-roaming case and in the mapping of the Allowed NSSAI to HPLMN S-NSSAI(s) for the roaming case.</w:t>
      </w:r>
    </w:p>
    <w:p w14:paraId="2C2334DD" w14:textId="77777777" w:rsidR="004F5504" w:rsidRPr="003D4ABF" w:rsidRDefault="004F5504" w:rsidP="004F5504">
      <w:pPr>
        <w:pStyle w:val="B1"/>
      </w:pPr>
      <w:r w:rsidRPr="003D4ABF">
        <w:t>-</w:t>
      </w:r>
      <w:r w:rsidRPr="003D4ABF">
        <w:tab/>
        <w:t>If any DNN is present and the DNN is an LADN DNN, the UE is in the area of availability of this LADN.</w:t>
      </w:r>
    </w:p>
    <w:p w14:paraId="5DAFDAD9" w14:textId="77777777" w:rsidR="004F5504" w:rsidRPr="003D4ABF" w:rsidRDefault="004F5504" w:rsidP="004F5504">
      <w:pPr>
        <w:pStyle w:val="B1"/>
      </w:pPr>
      <w:r w:rsidRPr="003D4ABF">
        <w:t>-</w:t>
      </w:r>
      <w:r w:rsidRPr="003D4ABF">
        <w:tab/>
        <w:t>If Access Type preference is present and set to Multi-Access, the UE supports ATSSS.</w:t>
      </w:r>
    </w:p>
    <w:p w14:paraId="3E6BAB7F" w14:textId="77777777" w:rsidR="004F5504" w:rsidRPr="003D4ABF" w:rsidRDefault="004F5504" w:rsidP="004F5504">
      <w:pPr>
        <w:pStyle w:val="B1"/>
      </w:pPr>
      <w:r w:rsidRPr="003D4ABF">
        <w:t>-</w:t>
      </w:r>
      <w:r w:rsidRPr="003D4ABF">
        <w:tab/>
        <w:t>If a Time Window is present and the time matches what is indicated in the Time Window.</w:t>
      </w:r>
    </w:p>
    <w:p w14:paraId="439EF9DC" w14:textId="77777777" w:rsidR="004F5504" w:rsidRPr="003D4ABF" w:rsidRDefault="004F5504" w:rsidP="004F5504">
      <w:pPr>
        <w:pStyle w:val="B1"/>
      </w:pPr>
      <w:r w:rsidRPr="003D4ABF">
        <w:t>-</w:t>
      </w:r>
      <w:r w:rsidRPr="003D4ABF">
        <w:tab/>
        <w:t>If a Location Criteria is present and the UE location matches what is indicated in the Location Criteria.</w:t>
      </w:r>
    </w:p>
    <w:p w14:paraId="44E434C7" w14:textId="77777777" w:rsidR="004F5504" w:rsidRPr="003D4ABF" w:rsidRDefault="004F5504" w:rsidP="004F5504">
      <w:pPr>
        <w:pStyle w:val="B1"/>
      </w:pPr>
      <w:r w:rsidRPr="003D4ABF">
        <w:t>-</w:t>
      </w:r>
      <w:r w:rsidRPr="003D4ABF">
        <w:tab/>
        <w:t xml:space="preserve">If </w:t>
      </w:r>
      <w:proofErr w:type="spellStart"/>
      <w:r w:rsidRPr="003D4ABF">
        <w:t>ProSe</w:t>
      </w:r>
      <w:proofErr w:type="spellEnd"/>
      <w:r w:rsidRPr="003D4ABF">
        <w:t xml:space="preserve"> Layer-3 UE-to-Network Relay Offload indication is present and the UE supports the </w:t>
      </w:r>
      <w:proofErr w:type="spellStart"/>
      <w:r w:rsidRPr="003D4ABF">
        <w:t>ProSe</w:t>
      </w:r>
      <w:proofErr w:type="spellEnd"/>
      <w:r w:rsidRPr="003D4ABF">
        <w:t xml:space="preserve"> capability of 5G </w:t>
      </w:r>
      <w:proofErr w:type="spellStart"/>
      <w:r w:rsidRPr="003D4ABF">
        <w:t>ProSe</w:t>
      </w:r>
      <w:proofErr w:type="spellEnd"/>
      <w:r w:rsidRPr="003D4ABF">
        <w:t xml:space="preserve"> Layer-3 Remote UE.</w:t>
      </w:r>
    </w:p>
    <w:p w14:paraId="01C9978E" w14:textId="77777777" w:rsidR="004F5504" w:rsidRPr="003D4ABF" w:rsidRDefault="004F5504" w:rsidP="004F5504">
      <w:r w:rsidRPr="003D4ABF">
        <w:t>If a matching URSP rule has no valid RSD, the UE tries other URSP rules in the order of Rule Precedence with matching Traffic descriptors, except the URSP rule with "match-all" Traffic descriptor. The UE shall not use the UE Local Configuration in this case.</w:t>
      </w:r>
    </w:p>
    <w:p w14:paraId="2DC7CD39" w14:textId="77777777" w:rsidR="004F5504" w:rsidRPr="003D4ABF" w:rsidRDefault="004F5504" w:rsidP="004F5504">
      <w:r w:rsidRPr="003D4ABF">
        <w:t>When URSP rules are updated or their validity according to the conditions above change, the association of existing applications</w:t>
      </w:r>
      <w:r>
        <w:t>/PINs</w:t>
      </w:r>
      <w:r w:rsidRPr="003D4ABF">
        <w:t xml:space="preserve"> to PDU Sessions may need to be re-evaluated. The UE may also re-evaluate the application</w:t>
      </w:r>
      <w:r>
        <w:t>/PIN</w:t>
      </w:r>
      <w:r w:rsidRPr="003D4ABF">
        <w:t xml:space="preserve"> to PDU Session association due to the following reasons:</w:t>
      </w:r>
    </w:p>
    <w:p w14:paraId="6518C4BF" w14:textId="77777777" w:rsidR="004F5504" w:rsidRPr="003D4ABF" w:rsidRDefault="004F5504" w:rsidP="004F5504">
      <w:pPr>
        <w:pStyle w:val="B1"/>
      </w:pPr>
      <w:r w:rsidRPr="003D4ABF">
        <w:t>-</w:t>
      </w:r>
      <w:r w:rsidRPr="003D4ABF">
        <w:tab/>
        <w:t>periodic re-evaluation based on UE implementation;</w:t>
      </w:r>
    </w:p>
    <w:p w14:paraId="0240B758" w14:textId="77777777" w:rsidR="004F5504" w:rsidRPr="003D4ABF" w:rsidRDefault="004F5504" w:rsidP="004F5504">
      <w:pPr>
        <w:pStyle w:val="B1"/>
      </w:pPr>
      <w:r w:rsidRPr="003D4ABF">
        <w:t>-</w:t>
      </w:r>
      <w:r w:rsidRPr="003D4ABF">
        <w:tab/>
        <w:t>an existing PDU Session that is used for routing traffic of an application</w:t>
      </w:r>
      <w:r>
        <w:t>/PIN</w:t>
      </w:r>
      <w:r w:rsidRPr="003D4ABF">
        <w:t xml:space="preserve"> based on a URSP rule is released;</w:t>
      </w:r>
    </w:p>
    <w:p w14:paraId="07C66A49" w14:textId="77777777" w:rsidR="004F5504" w:rsidRPr="003D4ABF" w:rsidRDefault="004F5504" w:rsidP="004F5504">
      <w:pPr>
        <w:pStyle w:val="B1"/>
      </w:pPr>
      <w:r w:rsidRPr="003D4ABF">
        <w:t>-</w:t>
      </w:r>
      <w:r w:rsidRPr="003D4ABF">
        <w:tab/>
        <w:t>The expiration of Time Window in Route Selection Validation Criteria, i.e. the expiration of Time Window, or UE's location no longer matches the Location Criteria.</w:t>
      </w:r>
    </w:p>
    <w:p w14:paraId="61E838A7" w14:textId="77777777" w:rsidR="004F5504" w:rsidRPr="003D4ABF" w:rsidRDefault="004F5504" w:rsidP="004F5504">
      <w:pPr>
        <w:pStyle w:val="NO"/>
      </w:pPr>
      <w:r w:rsidRPr="003D4ABF">
        <w:t>NOTE 4:</w:t>
      </w:r>
      <w:r w:rsidRPr="003D4ABF">
        <w:tab/>
        <w:t>It is up to UE implementation to avoid frequent re-evaluation due to location change.</w:t>
      </w:r>
    </w:p>
    <w:p w14:paraId="24D2501A" w14:textId="77777777" w:rsidR="004F5504" w:rsidRPr="003D4ABF" w:rsidRDefault="004F5504" w:rsidP="004F5504">
      <w:r w:rsidRPr="003D4ABF">
        <w:t>If the re-evaluation leads to a change of the application</w:t>
      </w:r>
      <w:r>
        <w:t>/PIN</w:t>
      </w:r>
      <w:r w:rsidRPr="003D4ABF">
        <w:t xml:space="preserve"> to PDU Session association, e.g. the application</w:t>
      </w:r>
      <w:r>
        <w:t>/PIN</w:t>
      </w:r>
      <w:r w:rsidRPr="003D4ABF">
        <w:t xml:space="preserve"> is to be associated with another PDU Session or a new PDU Session needs to be established, the UE may enforce such changes in a timely manner based on implementation, e.g. immediately or when UE enters CM-IDLE state.</w:t>
      </w:r>
    </w:p>
    <w:p w14:paraId="3357C026" w14:textId="77777777" w:rsidR="004F5504" w:rsidRPr="003D4ABF" w:rsidRDefault="004F5504" w:rsidP="004F5504">
      <w:r w:rsidRPr="003D4ABF">
        <w:t>If the selected Route Selection Descriptor contains a Non-Seamless Offload indication and the UE has established a connection to a WLAN access, the UE routes the traffic matching the Traffic descriptor of the URSP rule via the WLAN access outside of a PDU Session.</w:t>
      </w:r>
    </w:p>
    <w:p w14:paraId="48734F51" w14:textId="77777777" w:rsidR="004F5504" w:rsidRPr="003D4ABF" w:rsidRDefault="004F5504" w:rsidP="004F5504">
      <w:r w:rsidRPr="003D4ABF">
        <w:t xml:space="preserve">If the selected Route Selection Descriptor contains a </w:t>
      </w:r>
      <w:proofErr w:type="spellStart"/>
      <w:r w:rsidRPr="003D4ABF">
        <w:t>ProSe</w:t>
      </w:r>
      <w:proofErr w:type="spellEnd"/>
      <w:r w:rsidRPr="003D4ABF">
        <w:t xml:space="preserve"> Layer-3 UE-to-Network Relay Offload indication and the UE has established a connection with a </w:t>
      </w:r>
      <w:proofErr w:type="spellStart"/>
      <w:r w:rsidRPr="003D4ABF">
        <w:t>ProSe</w:t>
      </w:r>
      <w:proofErr w:type="spellEnd"/>
      <w:r w:rsidRPr="003D4ABF">
        <w:t xml:space="preserve"> Layer-3 UE-to-Network Relay, the UE routes the traffic matching the Traffic descriptor of the URSP rule (including the URSP rule with the "match-all" Traffic descriptor) via the </w:t>
      </w:r>
      <w:proofErr w:type="spellStart"/>
      <w:r w:rsidRPr="003D4ABF">
        <w:t>ProSe</w:t>
      </w:r>
      <w:proofErr w:type="spellEnd"/>
      <w:r w:rsidRPr="003D4ABF">
        <w:t xml:space="preserve"> Layer-3 UE-to-Network Relay outside of a PDU session.</w:t>
      </w:r>
    </w:p>
    <w:p w14:paraId="0AB6A448" w14:textId="77777777" w:rsidR="00AC6145" w:rsidRPr="00362251" w:rsidDel="00C82CCA" w:rsidRDefault="00AC6145" w:rsidP="00AC6145">
      <w:pPr>
        <w:rPr>
          <w:del w:id="127" w:author="Huawei1" w:date="2023-06-23T10:26:00Z"/>
          <w:noProof/>
        </w:rPr>
      </w:pPr>
      <w:bookmarkStart w:id="128" w:name="_Hlk138408881"/>
      <w:bookmarkStart w:id="129" w:name="_Hlk145427096"/>
      <w:ins w:id="130" w:author="Huawei1" w:date="2023-06-23T10:26:00Z">
        <w:r w:rsidRPr="00C82CCA">
          <w:rPr>
            <w:noProof/>
            <w:highlight w:val="yellow"/>
            <w:rPrChange w:id="131" w:author="Huawei1" w:date="2023-06-23T10:29:00Z">
              <w:rPr>
                <w:noProof/>
              </w:rPr>
            </w:rPrChange>
          </w:rPr>
          <w:t xml:space="preserve">The UE procedure for associating </w:t>
        </w:r>
      </w:ins>
      <w:ins w:id="132" w:author="Huawei1" w:date="2023-06-23T10:27:00Z">
        <w:r w:rsidRPr="00C82CCA">
          <w:rPr>
            <w:noProof/>
            <w:highlight w:val="yellow"/>
            <w:rPrChange w:id="133" w:author="Huawei1" w:date="2023-06-23T10:29:00Z">
              <w:rPr>
                <w:noProof/>
              </w:rPr>
            </w:rPrChange>
          </w:rPr>
          <w:t>traffic from device</w:t>
        </w:r>
      </w:ins>
      <w:ins w:id="134" w:author="Huawei1" w:date="2023-06-23T10:26:00Z">
        <w:r w:rsidRPr="00C82CCA">
          <w:rPr>
            <w:noProof/>
            <w:highlight w:val="yellow"/>
            <w:rPrChange w:id="135" w:author="Huawei1" w:date="2023-06-23T10:29:00Z">
              <w:rPr>
                <w:noProof/>
              </w:rPr>
            </w:rPrChange>
          </w:rPr>
          <w:t xml:space="preserve"> </w:t>
        </w:r>
      </w:ins>
      <w:ins w:id="136" w:author="Huawei1" w:date="2023-06-23T10:27:00Z">
        <w:r w:rsidRPr="00C82CCA">
          <w:rPr>
            <w:noProof/>
            <w:highlight w:val="yellow"/>
            <w:rPrChange w:id="137" w:author="Huawei1" w:date="2023-06-23T10:29:00Z">
              <w:rPr>
                <w:noProof/>
              </w:rPr>
            </w:rPrChange>
          </w:rPr>
          <w:t>behind a 5G-RG and FN-RG is defined in TS 23.31</w:t>
        </w:r>
      </w:ins>
      <w:ins w:id="138" w:author="Huawei1" w:date="2023-06-23T10:28:00Z">
        <w:r w:rsidRPr="00C82CCA">
          <w:rPr>
            <w:noProof/>
            <w:highlight w:val="yellow"/>
            <w:rPrChange w:id="139" w:author="Huawei1" w:date="2023-06-23T10:29:00Z">
              <w:rPr>
                <w:noProof/>
              </w:rPr>
            </w:rPrChange>
          </w:rPr>
          <w:t>6</w:t>
        </w:r>
        <w:bookmarkEnd w:id="128"/>
        <w:r w:rsidRPr="00C82CCA">
          <w:rPr>
            <w:noProof/>
            <w:highlight w:val="yellow"/>
            <w:rPrChange w:id="140" w:author="Huawei1" w:date="2023-06-23T10:29:00Z">
              <w:rPr>
                <w:noProof/>
              </w:rPr>
            </w:rPrChange>
          </w:rPr>
          <w:t>.</w:t>
        </w:r>
      </w:ins>
    </w:p>
    <w:bookmarkEnd w:id="129"/>
    <w:p w14:paraId="1BC90712" w14:textId="77777777" w:rsidR="004F5504" w:rsidRPr="00C82CCA" w:rsidRDefault="004F5504" w:rsidP="004F5504">
      <w:pPr>
        <w:rPr>
          <w:rPrChange w:id="141" w:author="Huawei1" w:date="2023-06-23T10:29:00Z">
            <w:rPr>
              <w:noProof/>
            </w:rPr>
          </w:rPrChange>
        </w:rPr>
      </w:pPr>
    </w:p>
    <w:p w14:paraId="0A20F7C3" w14:textId="77777777" w:rsidR="004F5504" w:rsidRPr="008C362F" w:rsidRDefault="004F5504" w:rsidP="004F550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362251">
        <w:rPr>
          <w:rFonts w:ascii="Arial" w:hAnsi="Arial"/>
          <w:i/>
          <w:color w:val="FF0000"/>
          <w:sz w:val="24"/>
          <w:lang w:val="en-US"/>
        </w:rPr>
        <w:t>END OF CHANGES</w:t>
      </w:r>
    </w:p>
    <w:p w14:paraId="2DCDAC7D" w14:textId="77777777" w:rsidR="004F5504" w:rsidRDefault="004F5504" w:rsidP="004F5504">
      <w:pPr>
        <w:rPr>
          <w:noProof/>
        </w:rPr>
      </w:pPr>
    </w:p>
    <w:p w14:paraId="465EF72D" w14:textId="77777777" w:rsidR="004F5504" w:rsidRDefault="00EF3E51" w:rsidP="00EF3E51">
      <w:pPr>
        <w:pStyle w:val="Heading1"/>
      </w:pPr>
      <w:r>
        <w:t>Annex 2 – changes to TS 23.316</w:t>
      </w:r>
    </w:p>
    <w:p w14:paraId="443D42ED" w14:textId="77777777" w:rsidR="00EF3E51" w:rsidRDefault="00EF3E51" w:rsidP="00EF3E51"/>
    <w:p w14:paraId="7D3D662B" w14:textId="77777777" w:rsidR="00EF3E51" w:rsidRDefault="00EF3E51" w:rsidP="00EF3E51">
      <w:r>
        <w:t>This Annex reports the changes to TS 23.316 as follow:</w:t>
      </w:r>
    </w:p>
    <w:p w14:paraId="37858B4A" w14:textId="77777777" w:rsidR="00EF3E51" w:rsidRDefault="00EF3E51" w:rsidP="00EF3E51">
      <w:pPr>
        <w:pStyle w:val="ListParagraph"/>
        <w:numPr>
          <w:ilvl w:val="0"/>
          <w:numId w:val="24"/>
        </w:numPr>
      </w:pPr>
      <w:r>
        <w:t>A new clause 9.x is introduced to define the specification related to URSP</w:t>
      </w:r>
    </w:p>
    <w:p w14:paraId="193D5F8A" w14:textId="77777777" w:rsidR="00EF3E51" w:rsidRDefault="00EF3E51" w:rsidP="00EF3E51">
      <w:pPr>
        <w:pStyle w:val="ListParagraph"/>
        <w:numPr>
          <w:ilvl w:val="0"/>
          <w:numId w:val="24"/>
        </w:numPr>
      </w:pPr>
      <w:r>
        <w:t xml:space="preserve">Text in current 6.6.4 I </w:t>
      </w:r>
      <w:proofErr w:type="spellStart"/>
      <w:r>
        <w:t>smoved</w:t>
      </w:r>
      <w:proofErr w:type="spellEnd"/>
      <w:r>
        <w:t xml:space="preserve"> to new clause 9.x.2</w:t>
      </w:r>
    </w:p>
    <w:p w14:paraId="6286F9D0" w14:textId="77777777" w:rsidR="00EF3E51" w:rsidRDefault="00EF3E51" w:rsidP="00EF3E51">
      <w:pPr>
        <w:pStyle w:val="ListParagraph"/>
        <w:numPr>
          <w:ilvl w:val="0"/>
          <w:numId w:val="24"/>
        </w:numPr>
      </w:pPr>
      <w:r>
        <w:t>9.x.1 includes the text from 23.503</w:t>
      </w:r>
    </w:p>
    <w:p w14:paraId="6F2A81BE" w14:textId="77777777" w:rsidR="00721079" w:rsidRDefault="00721079" w:rsidP="00EF3E51">
      <w:pPr>
        <w:pStyle w:val="ListParagraph"/>
        <w:numPr>
          <w:ilvl w:val="0"/>
          <w:numId w:val="24"/>
        </w:numPr>
      </w:pPr>
      <w:r>
        <w:t xml:space="preserve">The text shown in </w:t>
      </w:r>
      <w:r w:rsidR="00C969BB">
        <w:t>yellow</w:t>
      </w:r>
      <w:ins w:id="142" w:author="Huawei1" w:date="2023-07-27T14:15:00Z">
        <w:r w:rsidR="00C969BB">
          <w:t xml:space="preserve"> </w:t>
        </w:r>
      </w:ins>
      <w:r>
        <w:t>is new proposed text to informed the specification fixing technical issues</w:t>
      </w:r>
    </w:p>
    <w:p w14:paraId="4CC0466A" w14:textId="77777777" w:rsidR="00EF3E51" w:rsidRDefault="00EF3E51" w:rsidP="00EF3E51"/>
    <w:p w14:paraId="075A3C09" w14:textId="77777777" w:rsidR="00EF3E51" w:rsidRDefault="00EF3E51" w:rsidP="00EF3E51">
      <w:r>
        <w:t>----------------------------------</w:t>
      </w:r>
    </w:p>
    <w:p w14:paraId="2BBDCB7C" w14:textId="77777777" w:rsidR="00EF3E51" w:rsidDel="007B4060" w:rsidRDefault="00EF3E51" w:rsidP="00EF3E51">
      <w:pPr>
        <w:rPr>
          <w:del w:id="143" w:author="UAS" w:date="2023-06-21T15:15:00Z"/>
        </w:rPr>
      </w:pPr>
      <w:del w:id="144" w:author="UAS" w:date="2023-06-21T15:15:00Z">
        <w:r w:rsidDel="007B4060">
          <w:lastRenderedPageBreak/>
          <w:delText>A W-AGF needs to be able to determine the (DNN, S-NSSAI) parameters of the PDU Sessions it requests on behalf of a FN RG. The W-AGF requests such PDU Sessions upon data trigger (e.g. PPPoE , DHCP, etc.) received over a data path identified by a VLAN and a GLI; this is defined in BBF specifications (BBF TR-456 [9] and BBF TR-470 [38]).</w:delText>
        </w:r>
      </w:del>
    </w:p>
    <w:p w14:paraId="2B341FF3" w14:textId="77777777" w:rsidR="00EF3E51" w:rsidDel="007B4060" w:rsidRDefault="00EF3E51" w:rsidP="00EF3E51">
      <w:pPr>
        <w:rPr>
          <w:del w:id="145" w:author="UAS" w:date="2023-06-21T15:15:00Z"/>
        </w:rPr>
      </w:pPr>
      <w:del w:id="146" w:author="UAS" w:date="2023-06-21T15:15:00Z">
        <w:r w:rsidDel="007B4060">
          <w:delText>Thus the W-AGF needs to be configured to request different PDU Sessions for different VLAN(s) terminated at different FN RG(s).</w:delText>
        </w:r>
      </w:del>
    </w:p>
    <w:p w14:paraId="09BA8732" w14:textId="77777777" w:rsidR="00EF3E51" w:rsidDel="007B4060" w:rsidRDefault="00EF3E51" w:rsidP="00EF3E51">
      <w:pPr>
        <w:pStyle w:val="NO"/>
        <w:rPr>
          <w:del w:id="147" w:author="UAS" w:date="2023-06-21T15:15:00Z"/>
        </w:rPr>
      </w:pPr>
      <w:del w:id="148" w:author="UAS" w:date="2023-06-21T15:15:00Z">
        <w:r w:rsidDel="007B4060">
          <w:delText>NOTE 1:</w:delText>
        </w:r>
        <w:r w:rsidDel="007B4060">
          <w:tab/>
          <w:delText>The VLAN configuration depends on the served FN RG as a W-AGF service area can serve different Wireline access networks with different VLAN configurations.</w:delText>
        </w:r>
      </w:del>
    </w:p>
    <w:p w14:paraId="53E13B71" w14:textId="77777777" w:rsidR="00EF3E51" w:rsidDel="007B4060" w:rsidRDefault="00EF3E51" w:rsidP="00EF3E51">
      <w:pPr>
        <w:rPr>
          <w:del w:id="149" w:author="UAS" w:date="2023-06-21T15:15:00Z"/>
        </w:rPr>
      </w:pPr>
      <w:del w:id="150" w:author="UAS" w:date="2023-06-21T15:15:00Z">
        <w:r w:rsidDel="007B4060">
          <w:delText>The corresponding W-AGF configuration about parameters of the PDU Sessions to request for a GLI corresponds to URSP that the W-AGF receives from the PCF for a SUPI corresponding to a GLI.</w:delText>
        </w:r>
      </w:del>
    </w:p>
    <w:p w14:paraId="02B23353" w14:textId="77777777" w:rsidR="00EF3E51" w:rsidDel="007B4060" w:rsidRDefault="00EF3E51" w:rsidP="00EF3E51">
      <w:pPr>
        <w:rPr>
          <w:del w:id="151" w:author="UAS" w:date="2023-06-21T15:15:00Z"/>
        </w:rPr>
      </w:pPr>
      <w:del w:id="152" w:author="UAS" w:date="2023-06-21T15:15:00Z">
        <w:r w:rsidDel="007B4060">
          <w:delText>The URSP(s) may be used to map VLAN(s) at transport level (S-tags as defined in BBF TR-470 [38]) on the V interface of the W-AGF (identifying the target service of the corresponding data flows, e.g. internet / IMS Voice / IPTV) towards Route Selection components including PDU Session type, DNN, S-NSSAI, SSC mode, etc.</w:delText>
        </w:r>
      </w:del>
    </w:p>
    <w:p w14:paraId="09679F64" w14:textId="77777777" w:rsidR="00EF3E51" w:rsidDel="007B4060" w:rsidRDefault="00EF3E51" w:rsidP="00EF3E51">
      <w:pPr>
        <w:pStyle w:val="NO"/>
        <w:rPr>
          <w:del w:id="153" w:author="UAS" w:date="2023-06-21T15:15:00Z"/>
        </w:rPr>
      </w:pPr>
      <w:del w:id="154" w:author="UAS" w:date="2023-06-21T15:15:00Z">
        <w:r w:rsidDel="007B4060">
          <w:delText>NOTE 2:</w:delText>
        </w:r>
        <w:r w:rsidDel="007B4060">
          <w:tab/>
          <w:delText>UDR policy data related with a FN-RG subscription (UE Policy Section, see clause 5.4.2.3 of TS 29.519 [39]) can be configured accordingly.</w:delText>
        </w:r>
      </w:del>
    </w:p>
    <w:p w14:paraId="675A878F" w14:textId="77777777" w:rsidR="00EF3E51" w:rsidRDefault="00EF3E51" w:rsidP="00EF3E51">
      <w:pPr>
        <w:rPr>
          <w:noProof/>
        </w:rPr>
      </w:pPr>
    </w:p>
    <w:p w14:paraId="170F6DAE" w14:textId="77777777" w:rsidR="00EF3E51" w:rsidRDefault="00EF3E51" w:rsidP="00EF3E51">
      <w:pPr>
        <w:rPr>
          <w:noProof/>
        </w:rPr>
      </w:pPr>
    </w:p>
    <w:p w14:paraId="45EF769D" w14:textId="77777777" w:rsidR="00EF3E51" w:rsidRPr="00362251" w:rsidRDefault="00EF3E51" w:rsidP="00EF3E51">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rPr>
      </w:pPr>
      <w:r w:rsidRPr="00362251">
        <w:rPr>
          <w:rFonts w:ascii="Arial" w:hAnsi="Arial"/>
          <w:i/>
          <w:color w:val="FF0000"/>
          <w:sz w:val="24"/>
          <w:lang w:val="en-US"/>
        </w:rPr>
        <w:t>NEXT CHANGE</w:t>
      </w:r>
    </w:p>
    <w:p w14:paraId="0EA64D0A" w14:textId="77777777" w:rsidR="00EF3E51" w:rsidRDefault="00EF3E51" w:rsidP="00EF3E51">
      <w:pPr>
        <w:rPr>
          <w:noProof/>
        </w:rPr>
      </w:pPr>
    </w:p>
    <w:p w14:paraId="1CE6309B" w14:textId="77777777" w:rsidR="007C288D" w:rsidRPr="003B7B43" w:rsidRDefault="007C288D" w:rsidP="007C288D">
      <w:pPr>
        <w:pStyle w:val="Heading3"/>
      </w:pPr>
      <w:bookmarkStart w:id="155" w:name="_Toc138255338"/>
      <w:r w:rsidRPr="003B7B43">
        <w:t>9.5.2</w:t>
      </w:r>
      <w:r w:rsidRPr="003B7B43">
        <w:tab/>
        <w:t>UE access selection and PDU Session selection related policy information</w:t>
      </w:r>
      <w:bookmarkEnd w:id="155"/>
    </w:p>
    <w:p w14:paraId="45E37816" w14:textId="77777777" w:rsidR="007C288D" w:rsidRPr="003B7B43" w:rsidRDefault="007C288D" w:rsidP="007C288D">
      <w:pPr>
        <w:pStyle w:val="Heading4"/>
      </w:pPr>
      <w:bookmarkStart w:id="156" w:name="_Toc138255339"/>
      <w:r w:rsidRPr="003B7B43">
        <w:t>9.5.2.1</w:t>
      </w:r>
      <w:r w:rsidRPr="003B7B43">
        <w:tab/>
        <w:t>5G-RG</w:t>
      </w:r>
      <w:bookmarkEnd w:id="156"/>
    </w:p>
    <w:p w14:paraId="4282AC4C" w14:textId="77777777" w:rsidR="007C288D" w:rsidRPr="003B7B43" w:rsidRDefault="007C288D" w:rsidP="007C288D">
      <w:r w:rsidRPr="003B7B43">
        <w:t>This clause specifies the delta related to UE policy distribution defined in TS</w:t>
      </w:r>
      <w:r>
        <w:t> </w:t>
      </w:r>
      <w:r w:rsidRPr="003B7B43">
        <w:t>23.503</w:t>
      </w:r>
      <w:r>
        <w:t> </w:t>
      </w:r>
      <w:r w:rsidRPr="003B7B43">
        <w:t>[4] clause 6.1.2.2 and related to URSP defined in TS</w:t>
      </w:r>
      <w:r>
        <w:t> </w:t>
      </w:r>
      <w:r w:rsidRPr="003B7B43">
        <w:t>23.503</w:t>
      </w:r>
      <w:r>
        <w:t> </w:t>
      </w:r>
      <w:r w:rsidRPr="003B7B43">
        <w:t>[4] clause 6.6. for 5G-RG.</w:t>
      </w:r>
    </w:p>
    <w:p w14:paraId="2A18C451" w14:textId="77777777" w:rsidR="007C288D" w:rsidRPr="003B7B43" w:rsidRDefault="007C288D" w:rsidP="007C288D">
      <w:r w:rsidRPr="003B7B43">
        <w:t xml:space="preserve">If the PCF provides the URSP policy to the 5G-RG, the PCF should </w:t>
      </w:r>
      <w:del w:id="157" w:author="Huawei2" w:date="2023-09-14T17:16:00Z">
        <w:r w:rsidRPr="003B7B43" w:rsidDel="00B21EEF">
          <w:delText xml:space="preserve">neither </w:delText>
        </w:r>
      </w:del>
      <w:ins w:id="158" w:author="Huawei2" w:date="2023-09-14T17:16:00Z">
        <w:r>
          <w:t>not</w:t>
        </w:r>
        <w:r w:rsidRPr="003B7B43">
          <w:t xml:space="preserve"> </w:t>
        </w:r>
      </w:ins>
      <w:r w:rsidRPr="003B7B43">
        <w:t>include NSWO indication</w:t>
      </w:r>
      <w:ins w:id="159" w:author="Huawei2" w:date="2023-09-14T17:17:00Z">
        <w:r>
          <w:t xml:space="preserve">, </w:t>
        </w:r>
        <w:r w:rsidRPr="00C969BB">
          <w:rPr>
            <w:highlight w:val="yellow"/>
          </w:rPr>
          <w:t>PIN ID</w:t>
        </w:r>
        <w:r>
          <w:rPr>
            <w:highlight w:val="yellow"/>
          </w:rPr>
          <w:t>.</w:t>
        </w:r>
      </w:ins>
      <w:r w:rsidRPr="003B7B43">
        <w:t xml:space="preserve"> </w:t>
      </w:r>
      <w:del w:id="160" w:author="Huawei2" w:date="2023-09-14T17:17:00Z">
        <w:r w:rsidRPr="003B7B43" w:rsidDel="00B21EEF">
          <w:delText>n</w:delText>
        </w:r>
      </w:del>
      <w:r w:rsidRPr="003B7B43">
        <w:t>or any ANDSP policies</w:t>
      </w:r>
      <w:ins w:id="161" w:author="Huawei2" w:date="2023-09-14T17:17:00Z">
        <w:r>
          <w:t xml:space="preserve">, </w:t>
        </w:r>
        <w:proofErr w:type="spellStart"/>
        <w:r w:rsidRPr="00C969BB">
          <w:rPr>
            <w:highlight w:val="yellow"/>
          </w:rPr>
          <w:t>ProSe</w:t>
        </w:r>
        <w:proofErr w:type="spellEnd"/>
        <w:r w:rsidRPr="00C969BB">
          <w:rPr>
            <w:highlight w:val="yellow"/>
          </w:rPr>
          <w:t xml:space="preserve"> Layer-3 UE-to-Network Relay Offload Policy, PDU Session Pair ID, RSN, </w:t>
        </w:r>
        <w:proofErr w:type="spellStart"/>
        <w:r w:rsidRPr="00C969BB">
          <w:rPr>
            <w:highlight w:val="yellow"/>
          </w:rPr>
          <w:t>ProSe</w:t>
        </w:r>
        <w:proofErr w:type="spellEnd"/>
        <w:r w:rsidRPr="00C969BB">
          <w:rPr>
            <w:highlight w:val="yellow"/>
          </w:rPr>
          <w:t xml:space="preserve"> Multi-path Preference of URSP policy</w:t>
        </w:r>
      </w:ins>
      <w:r w:rsidRPr="003B7B43">
        <w:t xml:space="preserve">. The 5G-RG shall ignore any </w:t>
      </w:r>
      <w:del w:id="162" w:author="Huawei2" w:date="2023-09-14T17:17:00Z">
        <w:r w:rsidRPr="003B7B43" w:rsidDel="00B21EEF">
          <w:delText>NSWO indication</w:delText>
        </w:r>
        <w:r w:rsidDel="00B21EEF">
          <w:delText xml:space="preserve"> and </w:delText>
        </w:r>
        <w:r w:rsidRPr="003B7B43" w:rsidDel="00B21EEF">
          <w:delText xml:space="preserve"> or </w:delText>
        </w:r>
      </w:del>
      <w:del w:id="163" w:author="Huawei2" w:date="2023-09-14T17:16:00Z">
        <w:r w:rsidRPr="003B7B43" w:rsidDel="00B21EEF">
          <w:delText xml:space="preserve">any </w:delText>
        </w:r>
      </w:del>
      <w:del w:id="164" w:author="Huawei2" w:date="2023-09-14T17:17:00Z">
        <w:r w:rsidRPr="003B7B43" w:rsidDel="00B21EEF">
          <w:delText xml:space="preserve">ANDSP policies </w:delText>
        </w:r>
      </w:del>
      <w:ins w:id="165" w:author="Huawei2" w:date="2023-09-14T17:17:00Z">
        <w:r>
          <w:t xml:space="preserve">of the </w:t>
        </w:r>
      </w:ins>
      <w:ins w:id="166" w:author="Huawei2" w:date="2023-09-14T17:18:00Z">
        <w:r>
          <w:t>liste</w:t>
        </w:r>
      </w:ins>
      <w:ins w:id="167" w:author="Huawei2" w:date="2023-09-14T17:19:00Z">
        <w:r>
          <w:t xml:space="preserve">d </w:t>
        </w:r>
      </w:ins>
      <w:ins w:id="168" w:author="Huawei2" w:date="2023-09-14T17:17:00Z">
        <w:r>
          <w:t>p</w:t>
        </w:r>
      </w:ins>
      <w:ins w:id="169" w:author="Huawei2" w:date="2023-09-14T17:18:00Z">
        <w:r>
          <w:t xml:space="preserve">arameters and policies, </w:t>
        </w:r>
      </w:ins>
      <w:r w:rsidRPr="003B7B43">
        <w:t>if received from the 5GC. The 5G-RG shall use the URSP policy as specified in TS</w:t>
      </w:r>
      <w:r>
        <w:t> </w:t>
      </w:r>
      <w:r w:rsidRPr="003B7B43">
        <w:t>23.503</w:t>
      </w:r>
      <w:r>
        <w:t> </w:t>
      </w:r>
      <w:r w:rsidRPr="003B7B43">
        <w:t>[4], for example for the association of application and PDU session, slices, etc.</w:t>
      </w:r>
    </w:p>
    <w:p w14:paraId="13300FB3" w14:textId="77777777" w:rsidR="007C288D" w:rsidRPr="003B7B43" w:rsidRDefault="007C288D" w:rsidP="007C288D">
      <w:r w:rsidRPr="003B7B43">
        <w:t>The URSP indicates for the application of Auto-Configuration Server (ACS) which PDU session type, NSSAI and/or DNN is to be used. The 5G-RG establishes the connectivity to the management entity (e.g. ACS) via user plane connection on a PDU session according to the URSP.</w:t>
      </w:r>
    </w:p>
    <w:p w14:paraId="35D70950" w14:textId="77777777" w:rsidR="007C288D" w:rsidRDefault="007C288D" w:rsidP="007C288D">
      <w:r>
        <w:t>UE Policy procedures defined in clause 6.1.2.2 of TS 23.503 [4] are applicable as follows:</w:t>
      </w:r>
    </w:p>
    <w:p w14:paraId="158D2040" w14:textId="77777777" w:rsidR="007C288D" w:rsidRDefault="007C288D" w:rsidP="007C288D">
      <w:pPr>
        <w:pStyle w:val="B1"/>
      </w:pPr>
      <w:r>
        <w:t>-</w:t>
      </w:r>
      <w:r>
        <w:tab/>
        <w:t>Roaming is not applicable to W-5GAN access in this release of specification.</w:t>
      </w:r>
    </w:p>
    <w:p w14:paraId="621AF716" w14:textId="77777777" w:rsidR="007C288D" w:rsidRDefault="007C288D" w:rsidP="007C288D">
      <w:commentRangeStart w:id="170"/>
      <w:ins w:id="171" w:author="Huawei2" w:date="2023-09-12T17:05:00Z">
        <w:r w:rsidRPr="009C042D">
          <w:rPr>
            <w:highlight w:val="cyan"/>
            <w:lang w:eastAsia="zh-CN"/>
          </w:rPr>
          <w:t>In case of Authenticable Non-3GPP device (AUN3) behind a 5G-RG each AUN3 devices are managed in 5G-RG as separate devices each of them with its own NAS and states, therefore from point o</w:t>
        </w:r>
      </w:ins>
      <w:r w:rsidRPr="009C042D">
        <w:rPr>
          <w:highlight w:val="cyan"/>
          <w:lang w:eastAsia="zh-CN"/>
        </w:rPr>
        <w:t>f</w:t>
      </w:r>
      <w:ins w:id="172" w:author="Huawei2" w:date="2023-09-12T17:05:00Z">
        <w:r w:rsidRPr="009C042D">
          <w:rPr>
            <w:highlight w:val="cyan"/>
            <w:lang w:eastAsia="zh-CN"/>
          </w:rPr>
          <w:t xml:space="preserve"> view of 5</w:t>
        </w:r>
        <w:proofErr w:type="gramStart"/>
        <w:r w:rsidRPr="009C042D">
          <w:rPr>
            <w:highlight w:val="cyan"/>
            <w:lang w:eastAsia="zh-CN"/>
          </w:rPr>
          <w:t>GC  the</w:t>
        </w:r>
        <w:proofErr w:type="gramEnd"/>
        <w:r w:rsidRPr="009C042D">
          <w:rPr>
            <w:highlight w:val="cyan"/>
            <w:lang w:eastAsia="zh-CN"/>
          </w:rPr>
          <w:t xml:space="preserve"> AUN3 is seen as a single device and the URSP received in the NAS dedicated to an AUN3 shall apply to this AUN3 and the 5G-RG shall apply URSP received within NAS for AUN3 acting on behalf of AUN3</w:t>
        </w:r>
      </w:ins>
      <w:commentRangeEnd w:id="170"/>
      <w:r>
        <w:rPr>
          <w:rStyle w:val="CommentReference"/>
        </w:rPr>
        <w:commentReference w:id="170"/>
      </w:r>
      <w:ins w:id="173" w:author="Huawei2" w:date="2023-09-12T17:05:00Z">
        <w:r w:rsidRPr="00C9729D">
          <w:rPr>
            <w:highlight w:val="yellow"/>
            <w:lang w:eastAsia="zh-CN"/>
          </w:rPr>
          <w:t>.</w:t>
        </w:r>
      </w:ins>
      <w:r>
        <w:rPr>
          <w:highlight w:val="yellow"/>
          <w:lang w:eastAsia="zh-CN"/>
        </w:rPr>
        <w:t xml:space="preserve"> </w:t>
      </w:r>
      <w:ins w:id="174" w:author="Huawei2" w:date="2023-09-14T16:05:00Z">
        <w:r>
          <w:rPr>
            <w:highlight w:val="yellow"/>
            <w:lang w:eastAsia="zh-CN"/>
          </w:rPr>
          <w:t xml:space="preserve">Therefore </w:t>
        </w:r>
      </w:ins>
      <w:del w:id="175" w:author="Huawei2" w:date="2023-09-14T16:05:00Z">
        <w:r w:rsidDel="009C042D">
          <w:delText xml:space="preserve">In order </w:delText>
        </w:r>
      </w:del>
      <w:r>
        <w:t>to support the case when AUN3 devices may be connected via 5G-RG, specific URSP rules may be configured by the PCF for the SUPI associated with the AUN3 device.</w:t>
      </w:r>
    </w:p>
    <w:p w14:paraId="3F85FDE7" w14:textId="77777777" w:rsidR="007C288D" w:rsidRDefault="007C288D" w:rsidP="007C288D">
      <w:r>
        <w:t>UE Route Selection Policy information targeting an AUN3 device (i.e. sent to a 5G-RG in the NAS connection corresponding to an AUN3 device) follows the structure defined in clause 6.2.2 of TS 23.503 [4] with following differences:</w:t>
      </w:r>
    </w:p>
    <w:p w14:paraId="126A6AE0" w14:textId="77777777" w:rsidR="007C288D" w:rsidRDefault="007C288D" w:rsidP="007C288D">
      <w:pPr>
        <w:pStyle w:val="B1"/>
      </w:pPr>
      <w:r>
        <w:t>-</w:t>
      </w:r>
      <w:r>
        <w:tab/>
        <w:t>As an AUN3 can have only one PDU Session, its URSP shall contain a match all TD.</w:t>
      </w:r>
    </w:p>
    <w:p w14:paraId="1792D2B1" w14:textId="77777777" w:rsidR="007C288D" w:rsidRDefault="007C288D" w:rsidP="007C288D">
      <w:r>
        <w:t>In order to support the case when NAUN3 devices may be connected via 5G-RG, specific URSP rules may be configured by the PCF on 5G-RG.</w:t>
      </w:r>
    </w:p>
    <w:p w14:paraId="76A9966E" w14:textId="77777777" w:rsidR="007C288D" w:rsidRDefault="007C288D" w:rsidP="007C288D">
      <w:r>
        <w:t>URSP rules for NAUN3 devices connected to 5G-RG follow the structure defined in clause 6.6.2 of TS 23.503 [4] and may contain any combination of the following traffic descriptors:</w:t>
      </w:r>
    </w:p>
    <w:p w14:paraId="62FCFAC3" w14:textId="77777777" w:rsidR="007C288D" w:rsidRDefault="007C288D" w:rsidP="007C288D">
      <w:pPr>
        <w:pStyle w:val="B1"/>
      </w:pPr>
      <w:r>
        <w:lastRenderedPageBreak/>
        <w:t>-</w:t>
      </w:r>
      <w:r>
        <w:tab/>
      </w:r>
      <w:r w:rsidRPr="00395F64">
        <w:rPr>
          <w:b/>
          <w:bCs/>
        </w:rPr>
        <w:t>IP Descriptors:</w:t>
      </w:r>
      <w:r>
        <w:t xml:space="preserve"> For IP traffic from NAUN3 devices connected to 5G-RG, IP descriptors are matched against header information contained in IP packets sent by NAUN3 devices; IP descriptors are only applicable for traffic from NAUN3 devices if network address translation (NAT) is performed for that traffic.</w:t>
      </w:r>
    </w:p>
    <w:p w14:paraId="1E2CEDF9" w14:textId="77777777" w:rsidR="007C288D" w:rsidRDefault="007C288D" w:rsidP="007C288D">
      <w:pPr>
        <w:pStyle w:val="B1"/>
      </w:pPr>
      <w:r>
        <w:t>-</w:t>
      </w:r>
      <w:r>
        <w:tab/>
      </w:r>
      <w:r w:rsidRPr="00395F64">
        <w:rPr>
          <w:b/>
          <w:bCs/>
        </w:rPr>
        <w:t>Non-IP descriptors:</w:t>
      </w:r>
      <w:r>
        <w:t xml:space="preserve"> For Ethernet traffic from NAUN3 devices connected to 5G-RG, Non-IP descriptors are matched against header information contained in Ethernet frames sent by NAUN3 devices.</w:t>
      </w:r>
    </w:p>
    <w:p w14:paraId="3CB228D9" w14:textId="77777777" w:rsidR="007C288D" w:rsidRDefault="007C288D" w:rsidP="007C288D">
      <w:pPr>
        <w:pStyle w:val="B1"/>
      </w:pPr>
      <w:r>
        <w:t>-</w:t>
      </w:r>
      <w:r>
        <w:tab/>
      </w:r>
      <w:r w:rsidRPr="00395F64">
        <w:rPr>
          <w:b/>
          <w:bCs/>
        </w:rPr>
        <w:t>Connectivity Group ID:</w:t>
      </w:r>
      <w:r>
        <w:t xml:space="preserve"> For traffic from a NAUN3 device connected to 5G-RG, Connectivity Group ID in the URSP rule is matched against the Connectivity Group ID that the NAUN3 device is associated with (see clause 4.10b).</w:t>
      </w:r>
    </w:p>
    <w:p w14:paraId="19D5D9F0" w14:textId="77777777" w:rsidR="007C288D" w:rsidRPr="003B7B43" w:rsidRDefault="007C288D" w:rsidP="007C288D">
      <w:pPr>
        <w:pStyle w:val="Heading4"/>
      </w:pPr>
      <w:bookmarkStart w:id="176" w:name="_Toc138255340"/>
      <w:r w:rsidRPr="001E46AC">
        <w:t>9.5.2.2</w:t>
      </w:r>
      <w:r w:rsidRPr="003B7B43">
        <w:tab/>
        <w:t>FN-RG</w:t>
      </w:r>
      <w:bookmarkEnd w:id="176"/>
    </w:p>
    <w:p w14:paraId="3C167C24" w14:textId="77777777" w:rsidR="007C288D" w:rsidRDefault="007C288D" w:rsidP="007C288D">
      <w:r>
        <w:t>This clause specifies the delta related to UE policy distribution defined in TS 23.503 [4] clause 6.1.2.2 and related to URSP defined in TS 23.503 [4] clause 6.6 for 5G-RG.</w:t>
      </w:r>
    </w:p>
    <w:p w14:paraId="45A55482" w14:textId="77777777" w:rsidR="007C288D" w:rsidRDefault="007C288D" w:rsidP="007C288D">
      <w:r>
        <w:t>If the PCF provides the URSP rules related to FN-RG to the W-AGF, the PCF should not include NSWO indication,</w:t>
      </w:r>
      <w:r w:rsidRPr="00A2176C">
        <w:rPr>
          <w:highlight w:val="yellow"/>
        </w:rPr>
        <w:t xml:space="preserve"> </w:t>
      </w:r>
      <w:ins w:id="177" w:author="Huawei2" w:date="2023-09-14T16:02:00Z">
        <w:r w:rsidRPr="00C969BB">
          <w:rPr>
            <w:highlight w:val="yellow"/>
          </w:rPr>
          <w:t>PIN ID, Connectivity Group ID</w:t>
        </w:r>
      </w:ins>
      <w:r>
        <w:rPr>
          <w:highlight w:val="yellow"/>
        </w:rPr>
        <w:t>,</w:t>
      </w:r>
      <w:ins w:id="178" w:author="Huawei2" w:date="2023-09-14T16:02:00Z">
        <w:r w:rsidRPr="00C969BB">
          <w:rPr>
            <w:highlight w:val="yellow"/>
          </w:rPr>
          <w:t xml:space="preserve"> Connection Capabilities</w:t>
        </w:r>
      </w:ins>
      <w:r>
        <w:rPr>
          <w:highlight w:val="yellow"/>
        </w:rPr>
        <w:t xml:space="preserve"> and t</w:t>
      </w:r>
      <w:ins w:id="179" w:author="Huawei2" w:date="2023-09-14T16:02:00Z">
        <w:r w:rsidRPr="00C969BB">
          <w:rPr>
            <w:highlight w:val="yellow"/>
          </w:rPr>
          <w:t>he Access Type preference</w:t>
        </w:r>
      </w:ins>
      <w:r>
        <w:t xml:space="preserve">. The PCF should not provide ANDSP </w:t>
      </w:r>
      <w:proofErr w:type="gramStart"/>
      <w:r>
        <w:t xml:space="preserve">policies, </w:t>
      </w:r>
      <w:ins w:id="180" w:author="Huawei2" w:date="2023-09-14T16:02:00Z">
        <w:r w:rsidRPr="00C969BB">
          <w:rPr>
            <w:highlight w:val="yellow"/>
          </w:rPr>
          <w:t xml:space="preserve"> </w:t>
        </w:r>
        <w:proofErr w:type="spellStart"/>
        <w:r w:rsidRPr="00C969BB">
          <w:rPr>
            <w:highlight w:val="yellow"/>
          </w:rPr>
          <w:t>ProSe</w:t>
        </w:r>
        <w:proofErr w:type="spellEnd"/>
        <w:proofErr w:type="gramEnd"/>
        <w:r w:rsidRPr="00C969BB">
          <w:rPr>
            <w:highlight w:val="yellow"/>
          </w:rPr>
          <w:t xml:space="preserve"> Layer-3 UE-to-Network Relay Offload Policy, PDU Session Pair ID, RSN, </w:t>
        </w:r>
        <w:proofErr w:type="spellStart"/>
        <w:r w:rsidRPr="00C969BB">
          <w:rPr>
            <w:highlight w:val="yellow"/>
          </w:rPr>
          <w:t>ProSe</w:t>
        </w:r>
        <w:proofErr w:type="spellEnd"/>
        <w:r w:rsidRPr="00C969BB">
          <w:rPr>
            <w:highlight w:val="yellow"/>
          </w:rPr>
          <w:t xml:space="preserve"> Multi-path Preference of URSP policy</w:t>
        </w:r>
      </w:ins>
      <w:r>
        <w:t xml:space="preserve">. The W-AGF shall ignore any </w:t>
      </w:r>
      <w:ins w:id="181" w:author="Huawei2" w:date="2023-09-14T17:10:00Z">
        <w:r>
          <w:t xml:space="preserve">of the </w:t>
        </w:r>
      </w:ins>
      <w:ins w:id="182" w:author="Huawei2" w:date="2023-09-14T17:18:00Z">
        <w:r>
          <w:t xml:space="preserve">listed </w:t>
        </w:r>
      </w:ins>
      <w:ins w:id="183" w:author="Huawei2" w:date="2023-09-14T17:10:00Z">
        <w:r>
          <w:t>indication</w:t>
        </w:r>
      </w:ins>
      <w:ins w:id="184" w:author="Huawei2" w:date="2023-09-14T17:18:00Z">
        <w:r>
          <w:t>s</w:t>
        </w:r>
      </w:ins>
      <w:ins w:id="185" w:author="Huawei2" w:date="2023-09-14T17:10:00Z">
        <w:r>
          <w:t xml:space="preserve"> and polic</w:t>
        </w:r>
      </w:ins>
      <w:ins w:id="186" w:author="Huawei2" w:date="2023-09-14T17:18:00Z">
        <w:r>
          <w:t>ies</w:t>
        </w:r>
      </w:ins>
      <w:ins w:id="187" w:author="Huawei2" w:date="2023-09-14T17:10:00Z">
        <w:r>
          <w:t xml:space="preserve"> if </w:t>
        </w:r>
      </w:ins>
      <w:del w:id="188" w:author="Huawei2" w:date="2023-09-14T17:10:00Z">
        <w:r w:rsidDel="00A2176C">
          <w:delText xml:space="preserve">NSWO indication or any ANDSP policies </w:delText>
        </w:r>
      </w:del>
      <w:proofErr w:type="spellStart"/>
      <w:r>
        <w:t>if</w:t>
      </w:r>
      <w:proofErr w:type="spellEnd"/>
      <w:r>
        <w:t xml:space="preserve"> received from the 5GC.</w:t>
      </w:r>
    </w:p>
    <w:p w14:paraId="72A7DA7D" w14:textId="77777777" w:rsidR="007C288D" w:rsidRDefault="007C288D" w:rsidP="007C288D">
      <w:pPr>
        <w:rPr>
          <w:ins w:id="189" w:author="Huawei2" w:date="2023-09-14T16:01:00Z"/>
          <w:highlight w:val="yellow"/>
        </w:rPr>
      </w:pPr>
      <w:commentRangeStart w:id="190"/>
      <w:ins w:id="191" w:author="Huawei2" w:date="2023-09-14T16:01:00Z">
        <w:r>
          <w:t xml:space="preserve">A W-AGF needs to be able to determine the (DNN, S-NSSAI) parameters of the PDU Sessions it requests on behalf of a FN RG. </w:t>
        </w:r>
      </w:ins>
      <w:commentRangeEnd w:id="190"/>
      <w:r>
        <w:rPr>
          <w:rStyle w:val="CommentReference"/>
        </w:rPr>
        <w:commentReference w:id="190"/>
      </w:r>
      <w:proofErr w:type="gramStart"/>
      <w:ins w:id="192" w:author="Huawei2" w:date="2023-09-14T16:01:00Z">
        <w:r w:rsidRPr="00C969BB">
          <w:rPr>
            <w:highlight w:val="yellow"/>
          </w:rPr>
          <w:t>Therefore</w:t>
        </w:r>
        <w:proofErr w:type="gramEnd"/>
        <w:r w:rsidRPr="00C969BB">
          <w:rPr>
            <w:highlight w:val="yellow"/>
          </w:rPr>
          <w:t xml:space="preserve"> the URSP is used by a W-AGF on behalf of FN-RG to determine association of traffic from FN-RG.</w:t>
        </w:r>
        <w:r>
          <w:rPr>
            <w:highlight w:val="yellow"/>
          </w:rPr>
          <w:t xml:space="preserve">  </w:t>
        </w:r>
      </w:ins>
    </w:p>
    <w:p w14:paraId="2C75D064" w14:textId="77777777" w:rsidR="007C288D" w:rsidRDefault="007C288D" w:rsidP="007C288D">
      <w:r>
        <w:t>The W-AGF shall use the URSP policy as specified in TS 23.503 [4] with the following modifications:</w:t>
      </w:r>
    </w:p>
    <w:p w14:paraId="3EC86438" w14:textId="77777777" w:rsidR="007C288D" w:rsidRDefault="007C288D" w:rsidP="007C288D">
      <w:pPr>
        <w:pStyle w:val="B1"/>
      </w:pPr>
      <w:r>
        <w:t>-</w:t>
      </w:r>
      <w:r>
        <w:tab/>
        <w:t>Traffic descriptor;</w:t>
      </w:r>
    </w:p>
    <w:p w14:paraId="28B994A8" w14:textId="77777777" w:rsidR="007C288D" w:rsidRDefault="007C288D" w:rsidP="007C288D">
      <w:pPr>
        <w:pStyle w:val="B1"/>
      </w:pPr>
      <w:r>
        <w:t>-</w:t>
      </w:r>
      <w:r>
        <w:tab/>
        <w:t>the Application Descriptor is not applicable;</w:t>
      </w:r>
    </w:p>
    <w:p w14:paraId="7288C27A" w14:textId="77777777" w:rsidR="007C288D" w:rsidRDefault="007C288D" w:rsidP="007C288D">
      <w:pPr>
        <w:pStyle w:val="B1"/>
      </w:pPr>
      <w:r>
        <w:t>-</w:t>
      </w:r>
      <w:r>
        <w:tab/>
        <w:t>the DNN is not applicable;</w:t>
      </w:r>
    </w:p>
    <w:p w14:paraId="0399AD2C" w14:textId="77777777" w:rsidR="007C288D" w:rsidRDefault="007C288D" w:rsidP="007C288D">
      <w:pPr>
        <w:pStyle w:val="B1"/>
      </w:pPr>
      <w:r>
        <w:t>-</w:t>
      </w:r>
      <w:r>
        <w:tab/>
        <w:t>The Connection Capabilities Descriptor is not applicable.</w:t>
      </w:r>
    </w:p>
    <w:p w14:paraId="3995255C" w14:textId="77777777" w:rsidR="007C288D" w:rsidRDefault="007C288D" w:rsidP="007C288D">
      <w:pPr>
        <w:pStyle w:val="NO"/>
      </w:pPr>
      <w:r>
        <w:t>NOTE 1:</w:t>
      </w:r>
      <w:r>
        <w:tab/>
        <w:t xml:space="preserve">The FN-RG initiates the W-5GAN session with the W-AGF, for example </w:t>
      </w:r>
      <w:proofErr w:type="spellStart"/>
      <w:r>
        <w:t>PPPoE</w:t>
      </w:r>
      <w:proofErr w:type="spellEnd"/>
      <w:r>
        <w:t>, and consequently the W-AGF does not receive any indication of the application used for that session (e.g. whether it used for web browsing or for any specific application) and any DNN indication from the application, hence the policy including the Application Descriptors and/or DNN will never match the traffic.</w:t>
      </w:r>
    </w:p>
    <w:p w14:paraId="29C712FD" w14:textId="77777777" w:rsidR="007C288D" w:rsidRDefault="007C288D" w:rsidP="007C288D">
      <w:r>
        <w:t>If the PCF sends UE policy (e.g. URSP), the W-AGF shall store it for the duration that FN-RG is registered. When the FN-RG is deregistered, the UE policy can be removed. Whether it is done immediately, or after a certain period (e.g. for quick recovery from disconnection or fault), or stored permanently it is left to implementation and is out of the scope of this TS.</w:t>
      </w:r>
    </w:p>
    <w:p w14:paraId="55304236" w14:textId="77777777" w:rsidR="007C288D" w:rsidRDefault="007C288D" w:rsidP="007C288D">
      <w:r>
        <w:t>If the URSP for the FN-RG are present in W-AGF (e.g. pre-configured or received from PCF) the W-AGF shall use them as defined for a UE with URSP.</w:t>
      </w:r>
    </w:p>
    <w:p w14:paraId="3768E457" w14:textId="77777777" w:rsidR="007C288D" w:rsidRDefault="007C288D" w:rsidP="007C288D">
      <w:r>
        <w:t>If the URSP for the FN-RG are not present in W-AGF, the W-AGF acts based on local configuration, as defined for a UE without URSP.</w:t>
      </w:r>
    </w:p>
    <w:p w14:paraId="4E0CA576" w14:textId="77777777" w:rsidR="007C288D" w:rsidRDefault="007C288D" w:rsidP="007C288D">
      <w:pPr>
        <w:rPr>
          <w:ins w:id="193" w:author="Huawei2" w:date="2023-09-14T16:00:00Z"/>
        </w:rPr>
      </w:pPr>
      <w:commentRangeStart w:id="194"/>
      <w:ins w:id="195" w:author="Huawei2" w:date="2023-09-14T16:00:00Z">
        <w:r>
          <w:t xml:space="preserve">The W-AGF requests PDU Sessions upon data trigger (e.g. </w:t>
        </w:r>
        <w:proofErr w:type="spellStart"/>
        <w:proofErr w:type="gramStart"/>
        <w:r>
          <w:t>PPPoE</w:t>
        </w:r>
        <w:proofErr w:type="spellEnd"/>
        <w:r>
          <w:t xml:space="preserve"> ,</w:t>
        </w:r>
        <w:proofErr w:type="gramEnd"/>
        <w:r>
          <w:t xml:space="preserve"> DHCP, etc.) received over a data path identified by a VLAN and a GLI; this is defined in BBF specifications (BBF TR-456 [9] and BBF TR-470 [38]).</w:t>
        </w:r>
      </w:ins>
    </w:p>
    <w:p w14:paraId="56348120" w14:textId="77777777" w:rsidR="007C288D" w:rsidRDefault="007C288D" w:rsidP="007C288D">
      <w:pPr>
        <w:rPr>
          <w:ins w:id="196" w:author="Huawei2" w:date="2023-09-14T16:00:00Z"/>
        </w:rPr>
      </w:pPr>
      <w:proofErr w:type="gramStart"/>
      <w:ins w:id="197" w:author="Huawei2" w:date="2023-09-14T16:00:00Z">
        <w:r>
          <w:t>Thus</w:t>
        </w:r>
        <w:proofErr w:type="gramEnd"/>
        <w:r>
          <w:t xml:space="preserve"> the W-AGF needs to be configured to request different PDU Sessions for different VLAN(s) terminated at different FN RG(s).</w:t>
        </w:r>
      </w:ins>
    </w:p>
    <w:p w14:paraId="374A79A0" w14:textId="77777777" w:rsidR="007C288D" w:rsidRDefault="007C288D" w:rsidP="007C288D">
      <w:pPr>
        <w:pStyle w:val="NO"/>
        <w:rPr>
          <w:ins w:id="198" w:author="Huawei2" w:date="2023-09-14T16:00:00Z"/>
        </w:rPr>
      </w:pPr>
      <w:ins w:id="199" w:author="Huawei2" w:date="2023-09-14T16:00:00Z">
        <w:r>
          <w:t>NOTE 1:</w:t>
        </w:r>
        <w:r>
          <w:tab/>
          <w:t>The VLAN configuration depends on the served FN RG as a W-AGF service area can serve different Wireline access networks with different VLAN configurations.</w:t>
        </w:r>
      </w:ins>
    </w:p>
    <w:p w14:paraId="3F28B02A" w14:textId="77777777" w:rsidR="007C288D" w:rsidRDefault="007C288D" w:rsidP="007C288D">
      <w:pPr>
        <w:rPr>
          <w:ins w:id="200" w:author="Huawei2" w:date="2023-09-14T16:00:00Z"/>
        </w:rPr>
      </w:pPr>
      <w:ins w:id="201" w:author="Huawei2" w:date="2023-09-14T16:00:00Z">
        <w:r>
          <w:t>The corresponding W-AGF configuration about parameters of the PDU Sessions to request for a GLI corresponds to URSP that the W-AGF receives from the PCF for a SUPI corresponding to a GLI.</w:t>
        </w:r>
      </w:ins>
    </w:p>
    <w:p w14:paraId="16FB0836" w14:textId="77777777" w:rsidR="007C288D" w:rsidRDefault="007C288D" w:rsidP="007C288D">
      <w:pPr>
        <w:rPr>
          <w:ins w:id="202" w:author="Huawei2" w:date="2023-09-14T16:00:00Z"/>
        </w:rPr>
      </w:pPr>
      <w:ins w:id="203" w:author="Huawei2" w:date="2023-09-14T16:00:00Z">
        <w:r>
          <w:t>The URSP(s) may be used to map VLAN(s) at transport level (S-tags as defined in BBF TR-470 [38]) on the V interface of the W-AGF (identifying the target service of the corresponding data flows, e.g. internet / IMS Voice / IPTV) towards Route Selection components including PDU Session type, DNN, S-NSSAI, SSC mode, etc.</w:t>
        </w:r>
      </w:ins>
    </w:p>
    <w:p w14:paraId="3776C800" w14:textId="77777777" w:rsidR="007C288D" w:rsidRDefault="007C288D" w:rsidP="007C288D">
      <w:pPr>
        <w:pStyle w:val="NO"/>
        <w:rPr>
          <w:ins w:id="204" w:author="Huawei2" w:date="2023-09-14T16:00:00Z"/>
        </w:rPr>
      </w:pPr>
      <w:ins w:id="205" w:author="Huawei2" w:date="2023-09-14T16:00:00Z">
        <w:r>
          <w:t>NOTE 2:</w:t>
        </w:r>
        <w:r>
          <w:tab/>
          <w:t>UDR policy data related with a FN-RG subscription (UE Policy Section, see clause 5.4.2.3 of TS 29.519 [39]) can be configured accordingly.</w:t>
        </w:r>
      </w:ins>
      <w:commentRangeEnd w:id="194"/>
      <w:r>
        <w:rPr>
          <w:rStyle w:val="CommentReference"/>
        </w:rPr>
        <w:commentReference w:id="194"/>
      </w:r>
    </w:p>
    <w:p w14:paraId="62E36D4F" w14:textId="77777777" w:rsidR="007C288D" w:rsidRDefault="007C288D" w:rsidP="007C288D">
      <w:r>
        <w:lastRenderedPageBreak/>
        <w:t>It is assumed that the FN-RG configuration (provided via BBF TR-069 [18]/BBF TR-369 [19]), the URSP rules and the local configuration in the W-AGF are consistent with each other. If the W-AGF detects conflicting requirements based on URSP, local configuration, or requests from the FN-RG, then the URSP rules takes precedence since they are considered the most updated and aligned to the current 5G system conditions.</w:t>
      </w:r>
    </w:p>
    <w:p w14:paraId="49E54A36" w14:textId="77777777" w:rsidR="007C288D" w:rsidRDefault="007C288D" w:rsidP="007C288D">
      <w:r>
        <w:t>UE Policy procedures defined in clause 6.1.2.2 of TS 23.503 [4] are applicable with the following modification:</w:t>
      </w:r>
    </w:p>
    <w:p w14:paraId="7C5CE3A3" w14:textId="77777777" w:rsidR="007C288D" w:rsidRDefault="007C288D" w:rsidP="007C288D">
      <w:pPr>
        <w:pStyle w:val="B1"/>
      </w:pPr>
      <w:r>
        <w:t>-</w:t>
      </w:r>
      <w:r>
        <w:tab/>
        <w:t>Roaming is not applicable to W-5GAN access in this release of specification.</w:t>
      </w:r>
    </w:p>
    <w:p w14:paraId="1295E53F" w14:textId="77777777" w:rsidR="00EF3E51" w:rsidRPr="00362251" w:rsidRDefault="00EF3E51" w:rsidP="00EF3E51">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rPr>
      </w:pPr>
      <w:r w:rsidRPr="00362251">
        <w:rPr>
          <w:rFonts w:ascii="Arial" w:hAnsi="Arial"/>
          <w:i/>
          <w:color w:val="FF0000"/>
          <w:sz w:val="24"/>
          <w:lang w:val="en-US"/>
        </w:rPr>
        <w:t>NEXT CHANGE</w:t>
      </w:r>
    </w:p>
    <w:p w14:paraId="1B884D46" w14:textId="77777777" w:rsidR="00EF3E51" w:rsidRDefault="00EF3E51" w:rsidP="00EF3E51">
      <w:pPr>
        <w:rPr>
          <w:noProof/>
        </w:rPr>
      </w:pPr>
    </w:p>
    <w:p w14:paraId="5709306C" w14:textId="77777777" w:rsidR="00EF3E51" w:rsidRPr="00EF3E51" w:rsidRDefault="00EF3E51" w:rsidP="00EF3E51"/>
    <w:sectPr w:rsidR="00EF3E51" w:rsidRPr="00EF3E51">
      <w:footnotePr>
        <w:numRestart w:val="eachSect"/>
      </w:footnotePr>
      <w:pgSz w:w="11907" w:h="16840" w:code="9"/>
      <w:pgMar w:top="567" w:right="1134" w:bottom="567"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70" w:author="Huawei2" w:date="2023-09-14T16:05:00Z" w:initials="HW2">
    <w:p w14:paraId="0247FC02" w14:textId="77777777" w:rsidR="007C288D" w:rsidRDefault="007C288D" w:rsidP="007C288D">
      <w:pPr>
        <w:pStyle w:val="CommentText"/>
      </w:pPr>
      <w:r>
        <w:rPr>
          <w:rStyle w:val="CommentReference"/>
        </w:rPr>
        <w:annotationRef/>
      </w:r>
      <w:r>
        <w:rPr>
          <w:noProof/>
        </w:rPr>
        <w:t>from 235.503</w:t>
      </w:r>
    </w:p>
  </w:comment>
  <w:comment w:id="190" w:author="Huawei2" w:date="2023-09-14T16:09:00Z" w:initials="HW2">
    <w:p w14:paraId="1E9B9C77" w14:textId="77777777" w:rsidR="007C288D" w:rsidRDefault="007C288D" w:rsidP="007C288D">
      <w:pPr>
        <w:pStyle w:val="CommentText"/>
      </w:pPr>
      <w:r>
        <w:rPr>
          <w:rStyle w:val="CommentReference"/>
        </w:rPr>
        <w:annotationRef/>
      </w:r>
      <w:r>
        <w:rPr>
          <w:noProof/>
        </w:rPr>
        <w:t>from 9.6.4</w:t>
      </w:r>
    </w:p>
  </w:comment>
  <w:comment w:id="194" w:author="Huawei2" w:date="2023-09-14T16:08:00Z" w:initials="HW2">
    <w:p w14:paraId="52CE3C80" w14:textId="77777777" w:rsidR="007C288D" w:rsidRDefault="007C288D" w:rsidP="007C288D">
      <w:pPr>
        <w:pStyle w:val="CommentText"/>
      </w:pPr>
      <w:r>
        <w:rPr>
          <w:rStyle w:val="CommentReference"/>
        </w:rPr>
        <w:annotationRef/>
      </w:r>
      <w:r>
        <w:rPr>
          <w:noProof/>
        </w:rPr>
        <w:t>from current 9.6.4</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0247FC02" w15:done="0"/>
  <w15:commentEx w15:paraId="1E9B9C77" w15:done="0"/>
  <w15:commentEx w15:paraId="52CE3C80"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247FC02" w16cid:durableId="28ADADC7"/>
  <w16cid:commentId w16cid:paraId="1E9B9C77" w16cid:durableId="28ADAE9D"/>
  <w16cid:commentId w16cid:paraId="52CE3C80" w16cid:durableId="28ADAE84"/>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C28D05" w14:textId="77777777" w:rsidR="005D2B82" w:rsidRDefault="005D2B82">
      <w:r>
        <w:separator/>
      </w:r>
    </w:p>
  </w:endnote>
  <w:endnote w:type="continuationSeparator" w:id="0">
    <w:p w14:paraId="448C69DE" w14:textId="77777777" w:rsidR="005D2B82" w:rsidRDefault="005D2B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21039A" w14:textId="77777777" w:rsidR="005D2B82" w:rsidRDefault="005D2B82">
      <w:r>
        <w:separator/>
      </w:r>
    </w:p>
  </w:footnote>
  <w:footnote w:type="continuationSeparator" w:id="0">
    <w:p w14:paraId="5528DAEB" w14:textId="77777777" w:rsidR="005D2B82" w:rsidRDefault="005D2B8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E23F58"/>
    <w:multiLevelType w:val="hybridMultilevel"/>
    <w:tmpl w:val="63A2A4C6"/>
    <w:lvl w:ilvl="0" w:tplc="A46E8868">
      <w:start w:val="6"/>
      <w:numFmt w:val="bullet"/>
      <w:lvlText w:val="-"/>
      <w:lvlJc w:val="left"/>
      <w:pPr>
        <w:ind w:left="644" w:hanging="360"/>
      </w:pPr>
      <w:rPr>
        <w:rFonts w:ascii="Times New Roman" w:eastAsia="SimSu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2"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3"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21AC7851"/>
    <w:multiLevelType w:val="hybridMultilevel"/>
    <w:tmpl w:val="21DEAAAA"/>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7"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0"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1"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4"/>
  </w:num>
  <w:num w:numId="4">
    <w:abstractNumId w:val="18"/>
  </w:num>
  <w:num w:numId="5">
    <w:abstractNumId w:val="17"/>
  </w:num>
  <w:num w:numId="6">
    <w:abstractNumId w:val="12"/>
  </w:num>
  <w:num w:numId="7">
    <w:abstractNumId w:val="13"/>
  </w:num>
  <w:num w:numId="8">
    <w:abstractNumId w:val="22"/>
  </w:num>
  <w:num w:numId="9">
    <w:abstractNumId w:val="20"/>
  </w:num>
  <w:num w:numId="10">
    <w:abstractNumId w:val="21"/>
  </w:num>
  <w:num w:numId="11">
    <w:abstractNumId w:val="15"/>
  </w:num>
  <w:num w:numId="12">
    <w:abstractNumId w:val="19"/>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 w:numId="23">
    <w:abstractNumId w:val="11"/>
  </w:num>
  <w:num w:numId="24">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2">
    <w15:presenceInfo w15:providerId="None" w15:userId="Huawei2"/>
  </w15:person>
  <w15:person w15:author="Huawei6">
    <w15:presenceInfo w15:providerId="None" w15:userId="Huawei6"/>
  </w15:person>
  <w15:person w15:author="Huawei8">
    <w15:presenceInfo w15:providerId="None" w15:userId="Huawei8"/>
  </w15:person>
  <w15:person w15:author="UAS">
    <w15:presenceInfo w15:providerId="None" w15:userId="UAS"/>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12515"/>
    <w:rsid w:val="00046389"/>
    <w:rsid w:val="00074722"/>
    <w:rsid w:val="000819D8"/>
    <w:rsid w:val="000934A6"/>
    <w:rsid w:val="000A2C6C"/>
    <w:rsid w:val="000A4660"/>
    <w:rsid w:val="000D1B5B"/>
    <w:rsid w:val="0010401F"/>
    <w:rsid w:val="00112FC3"/>
    <w:rsid w:val="00173FA3"/>
    <w:rsid w:val="00184B6F"/>
    <w:rsid w:val="001861E5"/>
    <w:rsid w:val="001B1652"/>
    <w:rsid w:val="001C3EC8"/>
    <w:rsid w:val="001D2BD4"/>
    <w:rsid w:val="001D4258"/>
    <w:rsid w:val="001D6911"/>
    <w:rsid w:val="00201947"/>
    <w:rsid w:val="0020395B"/>
    <w:rsid w:val="002046CB"/>
    <w:rsid w:val="00204DC9"/>
    <w:rsid w:val="002062C0"/>
    <w:rsid w:val="00215130"/>
    <w:rsid w:val="00230002"/>
    <w:rsid w:val="00244C9A"/>
    <w:rsid w:val="00247216"/>
    <w:rsid w:val="00266700"/>
    <w:rsid w:val="002A1857"/>
    <w:rsid w:val="002C7F38"/>
    <w:rsid w:val="00306131"/>
    <w:rsid w:val="0030628A"/>
    <w:rsid w:val="0035122B"/>
    <w:rsid w:val="00353451"/>
    <w:rsid w:val="003612BE"/>
    <w:rsid w:val="00371032"/>
    <w:rsid w:val="00371B44"/>
    <w:rsid w:val="003C122B"/>
    <w:rsid w:val="003C5A97"/>
    <w:rsid w:val="003C7A04"/>
    <w:rsid w:val="003E7EDE"/>
    <w:rsid w:val="003F52B2"/>
    <w:rsid w:val="00440414"/>
    <w:rsid w:val="004558E9"/>
    <w:rsid w:val="0045777E"/>
    <w:rsid w:val="004B3753"/>
    <w:rsid w:val="004C31D2"/>
    <w:rsid w:val="004D55C2"/>
    <w:rsid w:val="004F5504"/>
    <w:rsid w:val="00507888"/>
    <w:rsid w:val="00521131"/>
    <w:rsid w:val="00527C0B"/>
    <w:rsid w:val="005410F6"/>
    <w:rsid w:val="005729C4"/>
    <w:rsid w:val="0059227B"/>
    <w:rsid w:val="005B0966"/>
    <w:rsid w:val="005B795D"/>
    <w:rsid w:val="005C518D"/>
    <w:rsid w:val="005D2B82"/>
    <w:rsid w:val="00610508"/>
    <w:rsid w:val="00613820"/>
    <w:rsid w:val="00645C90"/>
    <w:rsid w:val="00652248"/>
    <w:rsid w:val="00657B80"/>
    <w:rsid w:val="00675B3C"/>
    <w:rsid w:val="0069495C"/>
    <w:rsid w:val="006A3FC9"/>
    <w:rsid w:val="006D340A"/>
    <w:rsid w:val="00715A1D"/>
    <w:rsid w:val="00721079"/>
    <w:rsid w:val="0075255D"/>
    <w:rsid w:val="00760BB0"/>
    <w:rsid w:val="0076157A"/>
    <w:rsid w:val="00777227"/>
    <w:rsid w:val="0078001D"/>
    <w:rsid w:val="00784593"/>
    <w:rsid w:val="007A00EF"/>
    <w:rsid w:val="007B19EA"/>
    <w:rsid w:val="007C0A2D"/>
    <w:rsid w:val="007C27B0"/>
    <w:rsid w:val="007C288D"/>
    <w:rsid w:val="007E616E"/>
    <w:rsid w:val="007F300B"/>
    <w:rsid w:val="008014C3"/>
    <w:rsid w:val="00850812"/>
    <w:rsid w:val="00876B9A"/>
    <w:rsid w:val="00880C41"/>
    <w:rsid w:val="00886CBD"/>
    <w:rsid w:val="008933BF"/>
    <w:rsid w:val="008A10C4"/>
    <w:rsid w:val="008B0248"/>
    <w:rsid w:val="008D191D"/>
    <w:rsid w:val="008F5F33"/>
    <w:rsid w:val="0091046A"/>
    <w:rsid w:val="00926ABD"/>
    <w:rsid w:val="00947F4E"/>
    <w:rsid w:val="00966D47"/>
    <w:rsid w:val="00992312"/>
    <w:rsid w:val="009C0DED"/>
    <w:rsid w:val="00A20ED6"/>
    <w:rsid w:val="00A37D7F"/>
    <w:rsid w:val="00A46410"/>
    <w:rsid w:val="00A57688"/>
    <w:rsid w:val="00A842E9"/>
    <w:rsid w:val="00A84A94"/>
    <w:rsid w:val="00AC6145"/>
    <w:rsid w:val="00AD1DAA"/>
    <w:rsid w:val="00AF1E23"/>
    <w:rsid w:val="00AF7F81"/>
    <w:rsid w:val="00B01AFF"/>
    <w:rsid w:val="00B05CC7"/>
    <w:rsid w:val="00B27E39"/>
    <w:rsid w:val="00B350D8"/>
    <w:rsid w:val="00B76763"/>
    <w:rsid w:val="00B7732B"/>
    <w:rsid w:val="00B879F0"/>
    <w:rsid w:val="00BC25AA"/>
    <w:rsid w:val="00C022E3"/>
    <w:rsid w:val="00C22D17"/>
    <w:rsid w:val="00C24957"/>
    <w:rsid w:val="00C26380"/>
    <w:rsid w:val="00C26BB2"/>
    <w:rsid w:val="00C4712D"/>
    <w:rsid w:val="00C555C9"/>
    <w:rsid w:val="00C94F55"/>
    <w:rsid w:val="00C969BB"/>
    <w:rsid w:val="00CA7D62"/>
    <w:rsid w:val="00CB07A8"/>
    <w:rsid w:val="00CD4A57"/>
    <w:rsid w:val="00D146F1"/>
    <w:rsid w:val="00D16EBF"/>
    <w:rsid w:val="00D33604"/>
    <w:rsid w:val="00D37B08"/>
    <w:rsid w:val="00D437FF"/>
    <w:rsid w:val="00D5130C"/>
    <w:rsid w:val="00D62265"/>
    <w:rsid w:val="00D76CCA"/>
    <w:rsid w:val="00D8512E"/>
    <w:rsid w:val="00DA1E58"/>
    <w:rsid w:val="00DC1055"/>
    <w:rsid w:val="00DE4EF2"/>
    <w:rsid w:val="00DF2C0E"/>
    <w:rsid w:val="00E040DC"/>
    <w:rsid w:val="00E04DB6"/>
    <w:rsid w:val="00E06FFB"/>
    <w:rsid w:val="00E22C78"/>
    <w:rsid w:val="00E30155"/>
    <w:rsid w:val="00E91FE1"/>
    <w:rsid w:val="00EA5E95"/>
    <w:rsid w:val="00ED4954"/>
    <w:rsid w:val="00ED5A43"/>
    <w:rsid w:val="00EE0943"/>
    <w:rsid w:val="00EE33A2"/>
    <w:rsid w:val="00EF3E51"/>
    <w:rsid w:val="00F172F8"/>
    <w:rsid w:val="00F2632E"/>
    <w:rsid w:val="00F67A1C"/>
    <w:rsid w:val="00F82984"/>
    <w:rsid w:val="00F82C5B"/>
    <w:rsid w:val="00F8555F"/>
    <w:rsid w:val="00FB3E36"/>
    <w:rsid w:val="00FE6F7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0AD95A9"/>
  <w15:chartTrackingRefBased/>
  <w15:docId w15:val="{6D3F26C5-E100-422E-A683-37EB05AC24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basedOn w:val="BodyText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basedOn w:val="BodyTextIndent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semiHidden/>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20"/>
      </w:numPr>
      <w:contextualSpacing/>
    </w:pPr>
  </w:style>
  <w:style w:type="paragraph" w:styleId="ListNumber4">
    <w:name w:val="List Number 4"/>
    <w:basedOn w:val="Normal"/>
    <w:rsid w:val="00886CBD"/>
    <w:pPr>
      <w:numPr>
        <w:numId w:val="21"/>
      </w:numPr>
      <w:contextualSpacing/>
    </w:pPr>
  </w:style>
  <w:style w:type="paragraph" w:styleId="ListNumber5">
    <w:name w:val="List Number 5"/>
    <w:basedOn w:val="Normal"/>
    <w:rsid w:val="00886CBD"/>
    <w:pPr>
      <w:numPr>
        <w:numId w:val="22"/>
      </w:numPr>
      <w:contextualSpacing/>
    </w:pPr>
  </w:style>
  <w:style w:type="paragraph" w:styleId="ListParagraph">
    <w:name w:val="List Paragraph"/>
    <w:basedOn w:val="Normal"/>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val="en-GB" w:eastAsia="en-US"/>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character" w:customStyle="1" w:styleId="NOZchn">
    <w:name w:val="NO Zchn"/>
    <w:link w:val="NO"/>
    <w:rsid w:val="004F5504"/>
    <w:rPr>
      <w:rFonts w:ascii="Times New Roman" w:hAnsi="Times New Roman"/>
      <w:lang w:val="en-GB" w:eastAsia="en-US"/>
    </w:rPr>
  </w:style>
  <w:style w:type="character" w:customStyle="1" w:styleId="TALChar">
    <w:name w:val="TAL Char"/>
    <w:link w:val="TAL"/>
    <w:qFormat/>
    <w:rsid w:val="004F5504"/>
    <w:rPr>
      <w:rFonts w:ascii="Arial" w:hAnsi="Arial"/>
      <w:sz w:val="18"/>
      <w:lang w:val="en-GB" w:eastAsia="en-US"/>
    </w:rPr>
  </w:style>
  <w:style w:type="character" w:customStyle="1" w:styleId="TAHCar">
    <w:name w:val="TAH Car"/>
    <w:link w:val="TAH"/>
    <w:qFormat/>
    <w:rsid w:val="004F5504"/>
    <w:rPr>
      <w:rFonts w:ascii="Arial" w:hAnsi="Arial"/>
      <w:b/>
      <w:sz w:val="18"/>
      <w:lang w:val="en-GB" w:eastAsia="en-US"/>
    </w:rPr>
  </w:style>
  <w:style w:type="character" w:customStyle="1" w:styleId="B1Char">
    <w:name w:val="B1 Char"/>
    <w:link w:val="B1"/>
    <w:qFormat/>
    <w:rsid w:val="004F5504"/>
    <w:rPr>
      <w:rFonts w:ascii="Times New Roman" w:hAnsi="Times New Roman"/>
      <w:lang w:val="en-GB" w:eastAsia="en-US"/>
    </w:rPr>
  </w:style>
  <w:style w:type="character" w:customStyle="1" w:styleId="THChar">
    <w:name w:val="TH Char"/>
    <w:link w:val="TH"/>
    <w:qFormat/>
    <w:rsid w:val="004F5504"/>
    <w:rPr>
      <w:rFonts w:ascii="Arial" w:hAnsi="Arial"/>
      <w:b/>
      <w:lang w:val="en-GB" w:eastAsia="en-US"/>
    </w:rPr>
  </w:style>
  <w:style w:type="character" w:customStyle="1" w:styleId="B2Char">
    <w:name w:val="B2 Char"/>
    <w:link w:val="B2"/>
    <w:qFormat/>
    <w:rsid w:val="004F5504"/>
    <w:rPr>
      <w:rFonts w:ascii="Times New Roman" w:hAnsi="Times New Roman"/>
      <w:lang w:val="en-GB" w:eastAsia="en-US"/>
    </w:rPr>
  </w:style>
  <w:style w:type="character" w:customStyle="1" w:styleId="TANChar">
    <w:name w:val="TAN Char"/>
    <w:link w:val="TAN"/>
    <w:rsid w:val="004F5504"/>
    <w:rPr>
      <w:rFonts w:ascii="Arial" w:hAnsi="Arial"/>
      <w:sz w:val="18"/>
      <w:lang w:val="en-GB" w:eastAsia="en-US"/>
    </w:rPr>
  </w:style>
  <w:style w:type="character" w:customStyle="1" w:styleId="EditorsNoteChar">
    <w:name w:val="Editor's Note Char"/>
    <w:link w:val="EditorsNote"/>
    <w:rsid w:val="004F5504"/>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11/relationships/commentsExtended" Target="commentsExtended.xml"/><Relationship Id="rId3" Type="http://schemas.openxmlformats.org/officeDocument/2006/relationships/settings" Target="settings.xml"/><Relationship Id="rId7" Type="http://schemas.openxmlformats.org/officeDocument/2006/relationships/comments" Target="comment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16</Pages>
  <Words>7654</Words>
  <Characters>40377</Characters>
  <Application>Microsoft Office Word</Application>
  <DocSecurity>0</DocSecurity>
  <Lines>336</Lines>
  <Paragraphs>95</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47936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Huawei2</cp:lastModifiedBy>
  <cp:revision>2</cp:revision>
  <cp:lastPrinted>1899-12-31T23:00:00Z</cp:lastPrinted>
  <dcterms:created xsi:type="dcterms:W3CDTF">2023-09-29T07:51:00Z</dcterms:created>
  <dcterms:modified xsi:type="dcterms:W3CDTF">2023-09-29T07:51:00Z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1695973793</vt:lpwstr>
  </property>
</Properties>
</file>